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07" w:rsidRDefault="00E20707" w:rsidP="00E20707">
      <w:pPr>
        <w:pStyle w:val="Normalny1"/>
        <w:pageBreakBefore/>
        <w:shd w:val="clear" w:color="auto" w:fill="F2F2F2"/>
        <w:spacing w:line="276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Załącznik nr 1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right"/>
        <w:rPr>
          <w:rFonts w:ascii="Garamond" w:hAnsi="Garamond"/>
        </w:rPr>
      </w:pPr>
      <w:r>
        <w:rPr>
          <w:b/>
        </w:rPr>
        <w:t>IMZP.272.PU.07.2021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</w:tblGrid>
      <w:tr w:rsidR="00E20707" w:rsidTr="00E20707">
        <w:tc>
          <w:tcPr>
            <w:tcW w:w="3510" w:type="dxa"/>
            <w:hideMark/>
          </w:tcPr>
          <w:p w:rsidR="00E20707" w:rsidRDefault="00E20707">
            <w:pPr>
              <w:pStyle w:val="Normalny1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</w:t>
            </w:r>
          </w:p>
        </w:tc>
      </w:tr>
      <w:tr w:rsidR="00E20707" w:rsidTr="00E20707">
        <w:tc>
          <w:tcPr>
            <w:tcW w:w="3510" w:type="dxa"/>
            <w:hideMark/>
          </w:tcPr>
          <w:p w:rsidR="00E20707" w:rsidRDefault="00E20707">
            <w:pPr>
              <w:pStyle w:val="Normalny1"/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(Pieczęć adresowa Wykonawcy)</w:t>
            </w:r>
          </w:p>
        </w:tc>
      </w:tr>
    </w:tbl>
    <w:p w:rsidR="00E20707" w:rsidRDefault="00E20707" w:rsidP="00E20707">
      <w:pPr>
        <w:pStyle w:val="Normalny1"/>
        <w:shd w:val="clear" w:color="auto" w:fill="E7E6E6"/>
        <w:spacing w:line="276" w:lineRule="auto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E7E6E6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FORMULARZ OFERTOWY </w:t>
      </w:r>
    </w:p>
    <w:p w:rsidR="00E20707" w:rsidRDefault="00E20707" w:rsidP="00E20707">
      <w:pPr>
        <w:pStyle w:val="Normalny1"/>
        <w:shd w:val="clear" w:color="auto" w:fill="E7E6E6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</w:p>
    <w:p w:rsidR="00E20707" w:rsidRDefault="00E20707" w:rsidP="00E20707">
      <w:pPr>
        <w:pStyle w:val="Normalny1"/>
        <w:shd w:val="clear" w:color="auto" w:fill="E7E6E6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„SUKCESYWNE DOSTAWY ŚRODKÓW CZYSTOŚCI, CHEMII GOSPODARCZEJ ORAZ ARTYKUŁÓW HIGIENICZNYCH DLA </w:t>
      </w:r>
    </w:p>
    <w:p w:rsidR="00E20707" w:rsidRDefault="00E20707" w:rsidP="00E20707">
      <w:pPr>
        <w:pStyle w:val="Normalny1"/>
        <w:shd w:val="clear" w:color="auto" w:fill="E7E6E6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POTRZEB STAROSTWA POWIATOWEGO </w:t>
      </w:r>
    </w:p>
    <w:p w:rsidR="00E20707" w:rsidRDefault="00E20707" w:rsidP="00E20707">
      <w:pPr>
        <w:pStyle w:val="Normalny1"/>
        <w:shd w:val="clear" w:color="auto" w:fill="E7E6E6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W SOCHACZEWIE W TERMINIE DO DNIA 31 GRUDNIA 2021 ROKU”</w:t>
      </w:r>
    </w:p>
    <w:p w:rsidR="00E20707" w:rsidRDefault="00E20707" w:rsidP="00E20707">
      <w:pPr>
        <w:pStyle w:val="Normalny1"/>
        <w:shd w:val="clear" w:color="auto" w:fill="E7E6E6"/>
        <w:spacing w:line="276" w:lineRule="auto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E7E6E6"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hd w:val="clear" w:color="auto" w:fill="E7E6E6"/>
        </w:rPr>
        <w:t xml:space="preserve">I. DANE DOTYCZĄCE WYKONAWCY: </w:t>
      </w: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864195" w:rsidRDefault="00864195" w:rsidP="00864195">
      <w:pPr>
        <w:pStyle w:val="Normalny1"/>
        <w:jc w:val="both"/>
        <w:rPr>
          <w:rFonts w:ascii="Garamond" w:hAnsi="Garamond"/>
        </w:rPr>
      </w:pPr>
      <w:r w:rsidRPr="000D26F7">
        <w:rPr>
          <w:rFonts w:ascii="Garamond" w:hAnsi="Garamond"/>
        </w:rPr>
        <w:t>Pełna nazwa Wykonawcy</w:t>
      </w:r>
      <w:r>
        <w:rPr>
          <w:rFonts w:ascii="Garamond" w:hAnsi="Garamond"/>
        </w:rPr>
        <w:t>:…………………………………………………………………………</w:t>
      </w:r>
    </w:p>
    <w:p w:rsidR="00864195" w:rsidRDefault="00864195" w:rsidP="00864195">
      <w:pPr>
        <w:pStyle w:val="Normalny1"/>
        <w:jc w:val="both"/>
        <w:rPr>
          <w:rFonts w:ascii="Garamond" w:hAnsi="Garamond"/>
          <w:lang w:eastAsia="en-US"/>
        </w:rPr>
      </w:pPr>
    </w:p>
    <w:p w:rsidR="00864195" w:rsidRDefault="00864195" w:rsidP="00864195">
      <w:pPr>
        <w:pStyle w:val="Normalny1"/>
        <w:jc w:val="both"/>
        <w:rPr>
          <w:rFonts w:ascii="Garamond" w:hAnsi="Garamond"/>
          <w:lang w:eastAsia="en-US"/>
        </w:rPr>
      </w:pPr>
      <w:r w:rsidRPr="00A716EE">
        <w:rPr>
          <w:rFonts w:ascii="Garamond" w:hAnsi="Garamond"/>
          <w:lang w:eastAsia="en-US"/>
        </w:rPr>
        <w:t>.……………..………………………………..…………………………………………………</w:t>
      </w:r>
      <w:r>
        <w:rPr>
          <w:rFonts w:ascii="Garamond" w:hAnsi="Garamond"/>
          <w:lang w:eastAsia="en-US"/>
        </w:rPr>
        <w:t>...</w:t>
      </w:r>
    </w:p>
    <w:p w:rsidR="00864195" w:rsidRDefault="00864195" w:rsidP="00864195">
      <w:pPr>
        <w:pStyle w:val="Normalny1"/>
        <w:jc w:val="both"/>
        <w:rPr>
          <w:rFonts w:ascii="Garamond" w:hAnsi="Garamond"/>
          <w:lang w:eastAsia="en-US"/>
        </w:rPr>
      </w:pPr>
    </w:p>
    <w:p w:rsidR="00864195" w:rsidRDefault="00864195" w:rsidP="00864195">
      <w:pPr>
        <w:pStyle w:val="Normalny1"/>
        <w:jc w:val="both"/>
        <w:rPr>
          <w:rFonts w:ascii="Garamond" w:hAnsi="Garamond"/>
        </w:rPr>
      </w:pPr>
      <w:r w:rsidRPr="00A716EE">
        <w:rPr>
          <w:rFonts w:ascii="Garamond" w:hAnsi="Garamond"/>
          <w:lang w:eastAsia="en-US"/>
        </w:rPr>
        <w:t>.……………..………………………………..…………………………………………………</w:t>
      </w:r>
      <w:r>
        <w:rPr>
          <w:rFonts w:ascii="Garamond" w:hAnsi="Garamond"/>
          <w:lang w:eastAsia="en-US"/>
        </w:rPr>
        <w:t>...</w:t>
      </w:r>
    </w:p>
    <w:p w:rsidR="00864195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</w:p>
    <w:p w:rsidR="00864195" w:rsidRPr="000D26F7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Adres siedziby:……………………………………………………………………………………</w:t>
      </w:r>
    </w:p>
    <w:p w:rsidR="00864195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</w:p>
    <w:p w:rsidR="00864195" w:rsidRPr="000D26F7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NIP:</w:t>
      </w:r>
      <w:r w:rsidRPr="00A716EE">
        <w:rPr>
          <w:rFonts w:ascii="Garamond" w:hAnsi="Garamond"/>
          <w:lang w:eastAsia="en-US"/>
        </w:rPr>
        <w:t>.……………..………………………………..……………………………………………</w:t>
      </w:r>
      <w:r>
        <w:rPr>
          <w:rFonts w:ascii="Garamond" w:hAnsi="Garamond"/>
          <w:lang w:eastAsia="en-US"/>
        </w:rPr>
        <w:t>...</w:t>
      </w:r>
    </w:p>
    <w:p w:rsidR="00864195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</w:p>
    <w:p w:rsidR="00864195" w:rsidRPr="000D26F7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REGON:</w:t>
      </w:r>
      <w:r w:rsidRPr="00A716EE">
        <w:rPr>
          <w:rFonts w:ascii="Garamond" w:hAnsi="Garamond"/>
          <w:lang w:eastAsia="en-US"/>
        </w:rPr>
        <w:t>.……………..………………………………..………………………………………</w:t>
      </w:r>
      <w:r>
        <w:rPr>
          <w:rFonts w:ascii="Garamond" w:hAnsi="Garamond"/>
          <w:lang w:eastAsia="en-US"/>
        </w:rPr>
        <w:t>...</w:t>
      </w:r>
    </w:p>
    <w:p w:rsidR="00864195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</w:p>
    <w:p w:rsidR="00864195" w:rsidRPr="000D26F7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Tel/Fax:</w:t>
      </w:r>
      <w:r w:rsidRPr="00A716EE">
        <w:rPr>
          <w:rFonts w:ascii="Garamond" w:hAnsi="Garamond"/>
          <w:lang w:eastAsia="en-US"/>
        </w:rPr>
        <w:t>.……………..………………………………..…………………………………………</w:t>
      </w:r>
      <w:r>
        <w:rPr>
          <w:rFonts w:ascii="Garamond" w:hAnsi="Garamond"/>
          <w:lang w:eastAsia="en-US"/>
        </w:rPr>
        <w:t>.</w:t>
      </w:r>
    </w:p>
    <w:p w:rsidR="00864195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</w:p>
    <w:p w:rsidR="00864195" w:rsidRPr="000D26F7" w:rsidRDefault="00864195" w:rsidP="00864195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e- </w:t>
      </w:r>
      <w:r>
        <w:rPr>
          <w:rFonts w:ascii="Garamond" w:hAnsi="Garamond"/>
        </w:rPr>
        <w:t>mail:</w:t>
      </w:r>
      <w:r w:rsidRPr="00A716EE">
        <w:rPr>
          <w:rFonts w:ascii="Garamond" w:hAnsi="Garamond"/>
          <w:lang w:eastAsia="en-US"/>
        </w:rPr>
        <w:t>.……………..…</w:t>
      </w:r>
      <w:r>
        <w:rPr>
          <w:rFonts w:ascii="Garamond" w:hAnsi="Garamond"/>
          <w:lang w:eastAsia="en-US"/>
        </w:rPr>
        <w:t>……………………………..………………………………………</w:t>
      </w:r>
      <w:r>
        <w:rPr>
          <w:rFonts w:ascii="Garamond" w:hAnsi="Garamond"/>
          <w:lang w:eastAsia="en-US"/>
        </w:rPr>
        <w:t>…...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E7E6E6"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II. PRZEDMIOT OFERTY: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Oferta dotyczy sukcesywnych dostaw środków czystości, chemii gospodarczej oraz artykułów higienicznych dla potrzeb Starostwa Powiatowego w Sochaczewie, z siedzibą przy ulicy Marszałka Józefa Piłsudskiego 65 w terminie od dnia podpisania umowy (jednak nie wcześniej, niż od dnia                         1 stycznia 2022 roku) do dnia 31 grudnia 2022 roku o szacunkowej ilości oraz w cenach określonych  w załączniku nr 2 (formularz asortymentowo – cenowy), na warunkach określonych w załączniku nr</w:t>
      </w:r>
      <w:r w:rsidR="00864195">
        <w:rPr>
          <w:rFonts w:ascii="Garamond" w:hAnsi="Garamond"/>
        </w:rPr>
        <w:t xml:space="preserve">  </w:t>
      </w:r>
      <w:r>
        <w:rPr>
          <w:rFonts w:ascii="Garamond" w:hAnsi="Garamond"/>
        </w:rPr>
        <w:t>4 (projekt umowy).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E7E6E6"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III. CENA OFERTY: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Szczegółowy wykaz cen jednostkowych został złożony na formularzu asortymentowo – cenowym, zgodnie z załącznikiem nr 2.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niniejszym formularzu należy podać cenę całkowitą oferty do zapłaty przez Zamawiającego </w:t>
      </w:r>
    </w:p>
    <w:p w:rsidR="00864195" w:rsidRDefault="00864195" w:rsidP="00E20707">
      <w:pPr>
        <w:pStyle w:val="Normalny1"/>
        <w:spacing w:line="276" w:lineRule="auto"/>
        <w:jc w:val="both"/>
        <w:rPr>
          <w:rFonts w:ascii="Garamond" w:hAnsi="Garamond"/>
        </w:rPr>
      </w:pPr>
    </w:p>
    <w:p w:rsidR="00864195" w:rsidRDefault="00864195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</w:p>
    <w:p w:rsidR="00E20707" w:rsidRDefault="00864195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CENA</w:t>
      </w:r>
      <w:r w:rsidR="00E20707">
        <w:rPr>
          <w:rFonts w:ascii="Garamond" w:hAnsi="Garamond"/>
          <w:b/>
          <w:iCs/>
        </w:rPr>
        <w:t>NETTO……</w:t>
      </w:r>
      <w:r>
        <w:rPr>
          <w:rFonts w:ascii="Garamond" w:hAnsi="Garamond"/>
          <w:b/>
          <w:iCs/>
        </w:rPr>
        <w:t>……….………………………………………………………………</w:t>
      </w:r>
      <w:r w:rsidR="00E20707">
        <w:rPr>
          <w:rFonts w:ascii="Garamond" w:hAnsi="Garamond"/>
          <w:b/>
          <w:iCs/>
        </w:rPr>
        <w:t xml:space="preserve">ZŁ. 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(SŁOWNIE:………………</w:t>
      </w:r>
      <w:r w:rsidR="00864195">
        <w:rPr>
          <w:rFonts w:ascii="Garamond" w:hAnsi="Garamond"/>
          <w:b/>
          <w:iCs/>
        </w:rPr>
        <w:t>……………………………………………....………………</w:t>
      </w:r>
      <w:r>
        <w:rPr>
          <w:rFonts w:ascii="Garamond" w:hAnsi="Garamond"/>
          <w:b/>
          <w:iCs/>
        </w:rPr>
        <w:t xml:space="preserve">ZŁ.) </w:t>
      </w:r>
    </w:p>
    <w:p w:rsidR="00864195" w:rsidRDefault="00864195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</w:p>
    <w:p w:rsidR="00E20707" w:rsidRDefault="00864195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 xml:space="preserve">PODATEK </w:t>
      </w:r>
      <w:r w:rsidR="00E20707">
        <w:rPr>
          <w:rFonts w:ascii="Garamond" w:hAnsi="Garamond"/>
          <w:b/>
          <w:iCs/>
        </w:rPr>
        <w:t>VAT</w:t>
      </w:r>
      <w:r>
        <w:rPr>
          <w:rFonts w:ascii="Garamond" w:hAnsi="Garamond"/>
          <w:b/>
          <w:iCs/>
        </w:rPr>
        <w:t xml:space="preserve"> ………….………………………………………………………………</w:t>
      </w:r>
      <w:r w:rsidR="00E20707">
        <w:rPr>
          <w:rFonts w:ascii="Garamond" w:hAnsi="Garamond"/>
          <w:b/>
          <w:iCs/>
        </w:rPr>
        <w:t xml:space="preserve">ZŁ. 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(SŁOWNIE:…….………</w:t>
      </w:r>
      <w:r w:rsidR="00864195">
        <w:rPr>
          <w:rFonts w:ascii="Garamond" w:hAnsi="Garamond"/>
          <w:b/>
          <w:iCs/>
        </w:rPr>
        <w:t>…………………………………………....……………………</w:t>
      </w:r>
      <w:r>
        <w:rPr>
          <w:rFonts w:ascii="Garamond" w:hAnsi="Garamond"/>
          <w:b/>
          <w:iCs/>
        </w:rPr>
        <w:t xml:space="preserve">ZŁ.) </w:t>
      </w:r>
    </w:p>
    <w:p w:rsidR="00864195" w:rsidRDefault="00864195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</w:p>
    <w:p w:rsidR="00E20707" w:rsidRDefault="00864195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 xml:space="preserve">CENA </w:t>
      </w:r>
      <w:r w:rsidR="00E20707">
        <w:rPr>
          <w:rFonts w:ascii="Garamond" w:hAnsi="Garamond"/>
          <w:b/>
          <w:iCs/>
        </w:rPr>
        <w:t>BRUTTO:…</w:t>
      </w:r>
      <w:r>
        <w:rPr>
          <w:rFonts w:ascii="Garamond" w:hAnsi="Garamond"/>
          <w:b/>
          <w:iCs/>
        </w:rPr>
        <w:t>………….……………………………………………………………</w:t>
      </w:r>
      <w:r w:rsidR="00E20707">
        <w:rPr>
          <w:rFonts w:ascii="Garamond" w:hAnsi="Garamond"/>
          <w:b/>
          <w:iCs/>
        </w:rPr>
        <w:t xml:space="preserve">ZŁ. 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both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(SŁOWNIE:…....…</w:t>
      </w:r>
      <w:r w:rsidR="00864195">
        <w:rPr>
          <w:rFonts w:ascii="Garamond" w:hAnsi="Garamond"/>
          <w:b/>
          <w:iCs/>
        </w:rPr>
        <w:t>…………………………………………..…………………………...</w:t>
      </w:r>
      <w:r>
        <w:rPr>
          <w:rFonts w:ascii="Garamond" w:hAnsi="Garamond"/>
          <w:b/>
          <w:iCs/>
        </w:rPr>
        <w:t xml:space="preserve">ZŁ.)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E7E6E6"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IV. PŁATNOŚĆ: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Zapłata realizowana będzie przelewem na konto Wykonawcy w okresie 30 dni od daty otrzymania towaru i wystawienia faktur częściowych.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E20707" w:rsidRDefault="00E20707" w:rsidP="00E20707">
      <w:pPr>
        <w:pStyle w:val="Normalny1"/>
        <w:shd w:val="clear" w:color="auto" w:fill="E7E6E6"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V. OŚWIADCZENIA WYKONAWCY: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Oświadczam(y), że Wykonawca: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Posiada uprawnienia do wykonywania określonej działalności lub czynności, jeżeli ustawy nakładają obowiązek posiadania takich uprawnień.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Posiada niezbędną wiedzę i doświadczenie oraz dysponuje potencjałem technicznym i osobami zdolnymi do wykonania zamówienia.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Oferuje asortyment zgodny z opisanym przedmiotem zamówienia.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Uważa się za związanego ofertą przez 30 dni od dnia w którym dokonano otwarcia ofert.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Oferowana cena zawiera wszystkie koszty związane z wykonaniem przedmiotu zamówienia wraz z dostawą towaru do magazynu zamawiającego.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W przypadku przyznania zamówienia zobowiązuje się do zawarcia pisemnej umowy w siedzibie Zamawiającego, w terminie przez niego wyznaczonym.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 Pod groźbą odpowiedzialności karnej oświadcza, że załączone do oferty dokumenty opisują stan prawny i faktyczny, aktualny na dzień otwarcia ofert (art. 233 Kodeksu karnego).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8. Akceptuje projekt umowy.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hd w:val="clear" w:color="auto" w:fill="E7E6E6"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VI. ZAŁĄCZNIKI I DOKUMENTY ZŁOŻONE PRZEZ WYKONAWCĘ ŁĄCZNIE </w:t>
      </w:r>
    </w:p>
    <w:p w:rsidR="00E20707" w:rsidRDefault="00E20707" w:rsidP="00E20707">
      <w:pPr>
        <w:pStyle w:val="Normalny1"/>
        <w:shd w:val="clear" w:color="auto" w:fill="E7E6E6"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Z OFERTĄ: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 …………………….........................................................................................</w:t>
      </w:r>
      <w:r w:rsidR="00864195">
        <w:rPr>
          <w:rFonts w:ascii="Garamond" w:hAnsi="Garamond"/>
        </w:rPr>
        <w:t>...............................</w:t>
      </w:r>
      <w:r>
        <w:rPr>
          <w:rFonts w:ascii="Garamond" w:hAnsi="Garamond"/>
        </w:rPr>
        <w:t xml:space="preserve">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………………………………………………………………………………………………………… …………………….........................................................................................................................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…………………………………………………………………………………………………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Oferta została złożona na ……… kolejno ponumerowanych stronach łącznie ze wszystkimi załącznikami wymaganymi przez Zamawiającego.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pacing w:line="276" w:lineRule="auto"/>
        <w:ind w:left="5610"/>
        <w:jc w:val="both"/>
        <w:rPr>
          <w:rFonts w:ascii="Garamond" w:hAnsi="Garamond"/>
        </w:rPr>
      </w:pPr>
    </w:p>
    <w:tbl>
      <w:tblPr>
        <w:tblW w:w="0" w:type="auto"/>
        <w:tblInd w:w="5610" w:type="dxa"/>
        <w:tblLook w:val="04A0" w:firstRow="1" w:lastRow="0" w:firstColumn="1" w:lastColumn="0" w:noHBand="0" w:noVBand="1"/>
      </w:tblPr>
      <w:tblGrid>
        <w:gridCol w:w="3462"/>
      </w:tblGrid>
      <w:tr w:rsidR="00E20707" w:rsidTr="00E20707">
        <w:tc>
          <w:tcPr>
            <w:tcW w:w="9778" w:type="dxa"/>
            <w:hideMark/>
          </w:tcPr>
          <w:p w:rsidR="00E20707" w:rsidRDefault="00E20707" w:rsidP="00864195">
            <w:pPr>
              <w:pStyle w:val="Normalny1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</w:t>
            </w:r>
          </w:p>
        </w:tc>
      </w:tr>
      <w:tr w:rsidR="00E20707" w:rsidTr="00E20707">
        <w:tc>
          <w:tcPr>
            <w:tcW w:w="9778" w:type="dxa"/>
            <w:hideMark/>
          </w:tcPr>
          <w:p w:rsidR="00E20707" w:rsidRDefault="00E20707">
            <w:pPr>
              <w:pStyle w:val="Normalny1"/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(podpis i ewent. pieczęć Wykonawcy)</w:t>
            </w:r>
          </w:p>
        </w:tc>
      </w:tr>
    </w:tbl>
    <w:p w:rsidR="00E20707" w:rsidRDefault="00E20707" w:rsidP="00E20707">
      <w:pPr>
        <w:pStyle w:val="Normalny1"/>
        <w:pageBreakBefore/>
        <w:shd w:val="clear" w:color="auto" w:fill="F2F2F2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Załącznik nr 2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right"/>
        <w:rPr>
          <w:rFonts w:ascii="Garamond" w:hAnsi="Garamond"/>
        </w:rPr>
      </w:pPr>
      <w:r>
        <w:rPr>
          <w:b/>
        </w:rPr>
        <w:t>IMZP.272.PU.07.2021</w:t>
      </w: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E20707" w:rsidTr="00E20707">
        <w:tc>
          <w:tcPr>
            <w:tcW w:w="3369" w:type="dxa"/>
            <w:hideMark/>
          </w:tcPr>
          <w:p w:rsidR="00E20707" w:rsidRDefault="00E20707">
            <w:pPr>
              <w:pStyle w:val="Normalny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</w:t>
            </w:r>
          </w:p>
        </w:tc>
      </w:tr>
      <w:tr w:rsidR="00E20707" w:rsidTr="00E20707">
        <w:tc>
          <w:tcPr>
            <w:tcW w:w="3369" w:type="dxa"/>
            <w:hideMark/>
          </w:tcPr>
          <w:p w:rsidR="00E20707" w:rsidRDefault="00E20707">
            <w:pPr>
              <w:pStyle w:val="Normalny1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(Pieczęć adresowa Wykonawcy)</w:t>
            </w:r>
          </w:p>
        </w:tc>
      </w:tr>
    </w:tbl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hd w:val="clear" w:color="auto" w:fill="F2F2F2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F2F2F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FORMULARZ ASORTYMENTOWO – CENOWY  </w:t>
      </w:r>
    </w:p>
    <w:p w:rsidR="00E20707" w:rsidRDefault="00E20707" w:rsidP="00E20707">
      <w:pPr>
        <w:pStyle w:val="Normalny1"/>
        <w:shd w:val="clear" w:color="auto" w:fill="F2F2F2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F2F2F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„SUKCESYWNE DOSTAWY ŚRODKÓW CZYSTOŚCI, CHEMII GOSPODARCZEJ ORAZ ARTYKUŁÓW HIGIENICZNYCH DLA POTRZEB STAROSTWA POWIATOWEGO </w:t>
      </w:r>
    </w:p>
    <w:p w:rsidR="00E20707" w:rsidRDefault="00E20707" w:rsidP="00E20707">
      <w:pPr>
        <w:pStyle w:val="Normalny1"/>
        <w:shd w:val="clear" w:color="auto" w:fill="F2F2F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 SOCHACZEWIE W TERMINIE DO DNIA 31 GRUDNIA 2022 ROKU”</w:t>
      </w: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tbl>
      <w:tblPr>
        <w:tblW w:w="10284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949"/>
        <w:gridCol w:w="993"/>
        <w:gridCol w:w="1134"/>
        <w:gridCol w:w="1149"/>
        <w:gridCol w:w="1406"/>
        <w:gridCol w:w="11"/>
      </w:tblGrid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kern w:val="0"/>
                <w:lang w:eastAsia="pl-PL" w:bidi="ar-SA"/>
              </w:rPr>
              <w:t>L.p.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  <w:t>Produkt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  <w:t>Ilość (szt. /opak.)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  <w:t>Cena jedn. netto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  <w:t>Cena jedn. brutto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/>
                <w:kern w:val="0"/>
                <w:lang w:eastAsia="pl-PL" w:bidi="ar-SA"/>
              </w:rPr>
              <w:t>Ogółem brutto</w:t>
            </w: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Chusteczki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Medisept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dezynfekujące 50 szt./opak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 xml:space="preserve">   2.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Czyściwo 2 - warstwowe – celuloza – od 300m do 500m    *przy cenie należy podać metraż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 </w:t>
            </w: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Filiżanka plastikowa – opak.  50 szt.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Gąbki do naczyń – opak. 5 szt.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Kij drewniany z gwintem 1,2 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6.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Kostka WC – General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Fresh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7.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Kosz na śmieci plastikowy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Click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– 9 litrów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8.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Kosz na śmieci  plastikowy – 25 litrów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9.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Kosz na śmieci  plastikowy – 50 litrów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10.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Kubek – duży 400 ml plastikowy – opak. 50 szt.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11.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Kubek – do gorącego plastik – opak. 100 szt.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12.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Łyżeczki plastikowe – opak. 100 szt.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13.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Mleczko CIF – 500 ml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14.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Mop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sznurkowy z bawełny Premium XL 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Ravi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Cotton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mop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refill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15.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Mydło antybakteryjne – 500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16.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Mydło w płynie – 5 litrów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17.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Mydło w płynie z dozownikiem (pompką) – 1 litr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18.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Odkamieniacz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150 gr KAMIX do czajników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19.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Odświeżacz do zmywarki CALGONIT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20.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Papier toaletowy – MOLA 8-12 szt.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*przy cenie należy podać ilość w opakowaniu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3200 bind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21.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Pianka do mebli – PRONTO – 250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22.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Płyn –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Cillit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Kamień i Rdza – 450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23.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Płyn do czyszczenia – AJAX – 1 litr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24.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Płyn do czyszczenia –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Cillit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Bang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(do łazienki) – 750  ml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25.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Płyn do czyszczenia –  MC 110 1L 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lastRenderedPageBreak/>
              <w:t>26.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Płyn do czyszczenia zmywarki – CALGONIT – 250 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27.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Płyn do nabłyszczania zmywarki 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– CALGONIT – 400 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28.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Płyn do naczyń – FAIRY – 900 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29.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Płyn do szyb – mc 220 rozpylacz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30.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Płyn do udrażniania rur – TYTAN – 1 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31.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Płyn do WC – DOMESTOS –1250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32.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Pojemnik na ciasto 20 cm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33.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Pojemnik na ciasto 26 cm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34.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Pucharek plastik – opak. 100 szt.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35.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Ręcznik ZZ biały D LUX  - ELLIS 2 warstwowy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3000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36.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Rękawice nitrylowe – opak.. 100 szt. (M, L)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37.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Rękawice „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wampirki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”  (L, M)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38.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Serwetki 24/24 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*przy cenie należy podać ilość w opakowaniu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39.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Serwetki 33/33 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*przy cenie należy podać ilość w opakowaniu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40.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Serwetki pojedyncze ząbkowane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*przy cenie należy podać ilość w opakowaniu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41.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Sól do zmywarki – CALGONIT – 1,5 kg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42.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Szczotka drewniana – 300 mm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43.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Ścierka uniwersalna – 5 szt.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44.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Ściereczka z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mikrowłókien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– 5 szt.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45.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Tabletki do zmywarki – FAIRY Platinum 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*przy cenie należy podać ilość w opakowaniu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46.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Talerzyki deserowe plastik – opak. 100 szt. – 170  mm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47.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Worki na śmieci – 120 litrów LDPE 25 worków/rolce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48.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Worki na śmieci – 240 litrów LDPE 10 worków/rolce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49.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Worki na śmieci – 35 litrów 50 szt. LDPE 50 worków/rolce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jc w:val="right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50.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Worki na śmieci – 60 litrów 50 szt. LDPE 50 worków/rolce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150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51.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Wybielacz ACE – 1 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gridAfter w:val="1"/>
          <w:wAfter w:w="11" w:type="dxa"/>
          <w:trHeight w:val="30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jc w:val="center"/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52.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Odświeżacz do łazienki </w:t>
            </w:r>
          </w:p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– zapas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Brait</w:t>
            </w:r>
            <w:proofErr w:type="spellEnd"/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Moon Garden 250 ml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</w:p>
        </w:tc>
      </w:tr>
      <w:tr w:rsidR="00E20707" w:rsidTr="00864195">
        <w:trPr>
          <w:trHeight w:val="300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  <w:hideMark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b/>
                <w:color w:val="000000"/>
                <w:kern w:val="0"/>
                <w:lang w:eastAsia="pl-PL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kern w:val="0"/>
                <w:lang w:eastAsia="pl-PL" w:bidi="ar-SA"/>
              </w:rPr>
              <w:t>ŁĄCZNIE: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E20707" w:rsidRDefault="00E20707">
            <w:pPr>
              <w:widowControl/>
              <w:suppressAutoHyphens w:val="0"/>
              <w:rPr>
                <w:rFonts w:ascii="Garamond" w:eastAsia="Times New Roman" w:hAnsi="Garamond" w:cs="Times New Roman"/>
                <w:color w:val="000000"/>
                <w:kern w:val="0"/>
                <w:lang w:eastAsia="pl-PL" w:bidi="ar-SA"/>
              </w:rPr>
            </w:pPr>
          </w:p>
        </w:tc>
      </w:tr>
    </w:tbl>
    <w:p w:rsidR="00E20707" w:rsidRDefault="00E20707" w:rsidP="00E20707">
      <w:pPr>
        <w:pStyle w:val="Normalny1"/>
        <w:spacing w:line="360" w:lineRule="auto"/>
        <w:ind w:left="5610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pacing w:line="360" w:lineRule="auto"/>
        <w:ind w:left="5610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pacing w:line="360" w:lineRule="auto"/>
        <w:ind w:left="5610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pacing w:line="360" w:lineRule="auto"/>
        <w:ind w:left="5610"/>
        <w:jc w:val="both"/>
        <w:rPr>
          <w:rFonts w:ascii="Garamond" w:hAnsi="Garamond"/>
        </w:rPr>
      </w:pPr>
    </w:p>
    <w:tbl>
      <w:tblPr>
        <w:tblW w:w="0" w:type="auto"/>
        <w:tblInd w:w="5610" w:type="dxa"/>
        <w:tblLook w:val="04A0" w:firstRow="1" w:lastRow="0" w:firstColumn="1" w:lastColumn="0" w:noHBand="0" w:noVBand="1"/>
      </w:tblPr>
      <w:tblGrid>
        <w:gridCol w:w="3462"/>
      </w:tblGrid>
      <w:tr w:rsidR="00E20707" w:rsidTr="00E20707">
        <w:tc>
          <w:tcPr>
            <w:tcW w:w="9778" w:type="dxa"/>
            <w:hideMark/>
          </w:tcPr>
          <w:p w:rsidR="00E20707" w:rsidRDefault="00E20707" w:rsidP="00864195">
            <w:pPr>
              <w:pStyle w:val="Normalny1"/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</w:t>
            </w:r>
          </w:p>
        </w:tc>
      </w:tr>
      <w:tr w:rsidR="00E20707" w:rsidTr="00E20707">
        <w:tc>
          <w:tcPr>
            <w:tcW w:w="9778" w:type="dxa"/>
            <w:hideMark/>
          </w:tcPr>
          <w:p w:rsidR="00E20707" w:rsidRDefault="00E20707">
            <w:pPr>
              <w:pStyle w:val="Normalny1"/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(podpis i ewent. pieczęć Wykonawcy)</w:t>
            </w:r>
          </w:p>
        </w:tc>
      </w:tr>
    </w:tbl>
    <w:p w:rsidR="00E20707" w:rsidRDefault="00E20707" w:rsidP="00E20707">
      <w:pPr>
        <w:shd w:val="clear" w:color="auto" w:fill="FFFFFF"/>
        <w:spacing w:before="120"/>
        <w:jc w:val="right"/>
        <w:rPr>
          <w:rFonts w:ascii="Garamond" w:eastAsia="Calibri" w:hAnsi="Garamond" w:cs="Times New Roman"/>
          <w:kern w:val="0"/>
          <w:lang w:eastAsia="en-US" w:bidi="ar-SA"/>
        </w:rPr>
      </w:pPr>
    </w:p>
    <w:p w:rsidR="00E20707" w:rsidRDefault="00E20707" w:rsidP="00E20707">
      <w:pPr>
        <w:shd w:val="clear" w:color="auto" w:fill="F2F2F2"/>
        <w:spacing w:before="120"/>
        <w:jc w:val="right"/>
        <w:rPr>
          <w:rFonts w:ascii="Garamond" w:eastAsia="Calibri" w:hAnsi="Garamond" w:cs="Times New Roman"/>
          <w:kern w:val="0"/>
          <w:lang w:eastAsia="en-US" w:bidi="ar-SA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en-US" w:bidi="ar-SA"/>
        </w:rPr>
        <w:lastRenderedPageBreak/>
        <w:t xml:space="preserve"> Załącznik nr 3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right"/>
        <w:rPr>
          <w:rFonts w:ascii="Garamond" w:hAnsi="Garamond"/>
        </w:rPr>
      </w:pPr>
      <w:r>
        <w:rPr>
          <w:b/>
        </w:rPr>
        <w:t>IMZP.272.PU.07.2021</w:t>
      </w:r>
    </w:p>
    <w:p w:rsidR="00E20707" w:rsidRDefault="00E20707" w:rsidP="00E20707">
      <w:pPr>
        <w:shd w:val="clear" w:color="auto" w:fill="FFFFFF"/>
        <w:suppressAutoHyphens w:val="0"/>
        <w:spacing w:before="120"/>
        <w:jc w:val="both"/>
        <w:rPr>
          <w:rFonts w:ascii="Garamond" w:eastAsia="Times New Roman" w:hAnsi="Garamond" w:cs="Times New Roman"/>
          <w:color w:val="000000"/>
          <w:kern w:val="0"/>
          <w:lang w:eastAsia="en-US" w:bidi="ar-SA"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  <w:b/>
          <w:bCs/>
        </w:rPr>
      </w:pPr>
    </w:p>
    <w:p w:rsidR="00E20707" w:rsidRDefault="00864195" w:rsidP="00E20707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        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</w:t>
      </w:r>
      <w:r w:rsidR="00E20707">
        <w:rPr>
          <w:rFonts w:ascii="Garamond" w:hAnsi="Garamond"/>
          <w:lang w:eastAsia="en-US"/>
        </w:rPr>
        <w:t>…………………………………</w:t>
      </w:r>
    </w:p>
    <w:p w:rsidR="00864195" w:rsidRDefault="00E20707" w:rsidP="00E20707">
      <w:pPr>
        <w:pStyle w:val="Normalny1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ab/>
        <w:t>Pieczątka firmo</w:t>
      </w:r>
      <w:r w:rsidR="00864195">
        <w:rPr>
          <w:rFonts w:ascii="Garamond" w:hAnsi="Garamond"/>
          <w:sz w:val="20"/>
          <w:szCs w:val="20"/>
          <w:lang w:eastAsia="en-US"/>
        </w:rPr>
        <w:t xml:space="preserve">wa Wykonawcy </w:t>
      </w:r>
      <w:r w:rsidR="00864195">
        <w:rPr>
          <w:rFonts w:ascii="Garamond" w:hAnsi="Garamond"/>
          <w:sz w:val="20"/>
          <w:szCs w:val="20"/>
          <w:lang w:eastAsia="en-US"/>
        </w:rPr>
        <w:tab/>
      </w:r>
      <w:r w:rsidR="00864195">
        <w:rPr>
          <w:rFonts w:ascii="Garamond" w:hAnsi="Garamond"/>
          <w:sz w:val="20"/>
          <w:szCs w:val="20"/>
          <w:lang w:eastAsia="en-US"/>
        </w:rPr>
        <w:tab/>
      </w:r>
      <w:r w:rsidR="00864195">
        <w:rPr>
          <w:rFonts w:ascii="Garamond" w:hAnsi="Garamond"/>
          <w:sz w:val="20"/>
          <w:szCs w:val="20"/>
          <w:lang w:eastAsia="en-US"/>
        </w:rPr>
        <w:tab/>
      </w:r>
      <w:r w:rsidR="00864195">
        <w:rPr>
          <w:rFonts w:ascii="Garamond" w:hAnsi="Garamond"/>
          <w:sz w:val="20"/>
          <w:szCs w:val="20"/>
          <w:lang w:eastAsia="en-US"/>
        </w:rPr>
        <w:tab/>
      </w:r>
      <w:r w:rsidR="00864195">
        <w:rPr>
          <w:rFonts w:ascii="Garamond" w:hAnsi="Garamond"/>
          <w:sz w:val="20"/>
          <w:szCs w:val="20"/>
          <w:lang w:eastAsia="en-US"/>
        </w:rPr>
        <w:tab/>
        <w:t xml:space="preserve">       Miejscowość,</w:t>
      </w:r>
      <w:r>
        <w:rPr>
          <w:rFonts w:ascii="Garamond" w:hAnsi="Garamond"/>
          <w:sz w:val="20"/>
          <w:szCs w:val="20"/>
          <w:lang w:eastAsia="en-US"/>
        </w:rPr>
        <w:t xml:space="preserve"> data</w:t>
      </w:r>
    </w:p>
    <w:p w:rsidR="00E20707" w:rsidRDefault="00E20707" w:rsidP="00E20707">
      <w:pPr>
        <w:pStyle w:val="Normalny1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  <w:lang w:eastAsia="en-US"/>
        </w:rPr>
        <w:tab/>
      </w:r>
    </w:p>
    <w:p w:rsidR="00E20707" w:rsidRDefault="00E20707" w:rsidP="00E20707">
      <w:pPr>
        <w:pStyle w:val="Normalny1"/>
        <w:jc w:val="both"/>
        <w:rPr>
          <w:rFonts w:ascii="Garamond" w:hAnsi="Garamond"/>
          <w:b/>
          <w:bCs/>
          <w:sz w:val="20"/>
          <w:szCs w:val="20"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shd w:val="clear" w:color="auto" w:fill="E7E6E6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OŚWIADCZENIE O NIEKARALNOŚCI  </w:t>
      </w:r>
    </w:p>
    <w:p w:rsidR="00E20707" w:rsidRDefault="00E20707" w:rsidP="00E20707">
      <w:pPr>
        <w:keepNext/>
        <w:suppressAutoHyphens w:val="0"/>
        <w:jc w:val="center"/>
        <w:outlineLvl w:val="0"/>
        <w:rPr>
          <w:rFonts w:ascii="Garamond" w:eastAsia="Times New Roman" w:hAnsi="Garamond" w:cs="Times New Roman"/>
          <w:b/>
          <w:caps/>
          <w:kern w:val="0"/>
          <w:u w:val="single"/>
          <w:lang w:val="x-none" w:eastAsia="x-none" w:bidi="ar-SA"/>
        </w:rPr>
      </w:pP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</w:p>
    <w:p w:rsidR="00E20707" w:rsidRDefault="00E20707" w:rsidP="00E20707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Ja,………………………………………………………………………………………………</w:t>
      </w:r>
      <w:r w:rsidR="00864195">
        <w:rPr>
          <w:rFonts w:ascii="Garamond" w:eastAsia="Times New Roman" w:hAnsi="Garamond"/>
          <w:sz w:val="24"/>
          <w:szCs w:val="24"/>
          <w:lang w:eastAsia="en-US"/>
        </w:rPr>
        <w:t>..</w:t>
      </w:r>
      <w:r>
        <w:rPr>
          <w:rFonts w:ascii="Garamond" w:eastAsia="Times New Roman" w:hAnsi="Garamond"/>
          <w:sz w:val="24"/>
          <w:szCs w:val="24"/>
          <w:lang w:eastAsia="en-US"/>
        </w:rPr>
        <w:t>,</w:t>
      </w:r>
    </w:p>
    <w:p w:rsidR="00864195" w:rsidRDefault="00864195" w:rsidP="00E20707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 xml:space="preserve">zamieszkały/z </w:t>
      </w:r>
      <w:r w:rsidR="00E20707">
        <w:rPr>
          <w:rFonts w:ascii="Garamond" w:eastAsia="Times New Roman" w:hAnsi="Garamond"/>
          <w:sz w:val="24"/>
          <w:szCs w:val="24"/>
          <w:lang w:eastAsia="en-US"/>
        </w:rPr>
        <w:t>siedzibą</w:t>
      </w:r>
      <w:r>
        <w:rPr>
          <w:rFonts w:ascii="Garamond" w:eastAsia="Times New Roman" w:hAnsi="Garamond"/>
          <w:sz w:val="24"/>
          <w:szCs w:val="24"/>
          <w:lang w:eastAsia="en-US"/>
        </w:rPr>
        <w:t>:…………………………………………………………………………...</w:t>
      </w:r>
    </w:p>
    <w:p w:rsidR="00864195" w:rsidRDefault="00864195" w:rsidP="00E20707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864195" w:rsidRDefault="00E20707" w:rsidP="00E20707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prowadz</w:t>
      </w:r>
      <w:r w:rsidR="00864195">
        <w:rPr>
          <w:rFonts w:ascii="Garamond" w:eastAsia="Times New Roman" w:hAnsi="Garamond"/>
          <w:sz w:val="24"/>
          <w:szCs w:val="24"/>
          <w:lang w:eastAsia="en-US"/>
        </w:rPr>
        <w:t>ący działalność gospodarczą pod nazwą/reprezentujący:………………………………....</w:t>
      </w:r>
    </w:p>
    <w:p w:rsidR="00E20707" w:rsidRDefault="00E20707" w:rsidP="00E20707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</w:t>
      </w:r>
      <w:r w:rsidR="00864195"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……………………………………………………………………...……………………………………………………………………………………………….......</w:t>
      </w:r>
      <w:r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                           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E20707" w:rsidRDefault="00E20707" w:rsidP="00E20707">
      <w:pPr>
        <w:spacing w:line="360" w:lineRule="auto"/>
        <w:jc w:val="both"/>
        <w:rPr>
          <w:rFonts w:ascii="Garamond" w:hAnsi="Garamond"/>
          <w:lang w:eastAsia="en-US"/>
        </w:rPr>
      </w:pPr>
    </w:p>
    <w:p w:rsidR="00E20707" w:rsidRDefault="00E20707" w:rsidP="00E20707">
      <w:pPr>
        <w:spacing w:before="120"/>
        <w:jc w:val="both"/>
        <w:rPr>
          <w:rFonts w:ascii="Garamond" w:hAnsi="Garamond"/>
          <w:lang w:eastAsia="en-US"/>
        </w:rPr>
      </w:pPr>
    </w:p>
    <w:p w:rsidR="00E20707" w:rsidRDefault="00E20707" w:rsidP="00E20707">
      <w:pPr>
        <w:spacing w:before="120"/>
        <w:ind w:left="5664"/>
        <w:rPr>
          <w:rFonts w:ascii="Garamond" w:hAnsi="Garamond"/>
          <w:lang w:eastAsia="en-US"/>
        </w:rPr>
      </w:pPr>
    </w:p>
    <w:p w:rsidR="00E20707" w:rsidRDefault="00E20707" w:rsidP="00E20707">
      <w:pPr>
        <w:spacing w:before="120"/>
        <w:ind w:left="5664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</w:p>
    <w:p w:rsidR="00E20707" w:rsidRDefault="00864195" w:rsidP="00E20707">
      <w:pPr>
        <w:spacing w:before="120"/>
        <w:ind w:left="5664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  </w:t>
      </w:r>
      <w:r w:rsidR="00E20707">
        <w:rPr>
          <w:rFonts w:ascii="Garamond" w:hAnsi="Garamond"/>
          <w:sz w:val="20"/>
          <w:szCs w:val="20"/>
          <w:lang w:eastAsia="en-US"/>
        </w:rPr>
        <w:t xml:space="preserve"> Data i Podpis osoby upoważnionej</w:t>
      </w:r>
    </w:p>
    <w:p w:rsidR="00E20707" w:rsidRDefault="00E20707" w:rsidP="00E20707">
      <w:pPr>
        <w:suppressAutoHyphens w:val="0"/>
        <w:spacing w:line="360" w:lineRule="auto"/>
        <w:jc w:val="both"/>
        <w:rPr>
          <w:rFonts w:ascii="Garamond" w:eastAsia="Times New Roman" w:hAnsi="Garamond" w:cs="Times New Roman"/>
          <w:color w:val="000000"/>
          <w:kern w:val="0"/>
          <w:lang w:eastAsia="en-US" w:bidi="ar-SA"/>
        </w:rPr>
      </w:pPr>
    </w:p>
    <w:p w:rsidR="00E20707" w:rsidRDefault="00E20707" w:rsidP="00E20707">
      <w:pPr>
        <w:suppressAutoHyphens w:val="0"/>
        <w:spacing w:before="120" w:line="360" w:lineRule="auto"/>
        <w:jc w:val="both"/>
        <w:rPr>
          <w:rFonts w:ascii="Garamond" w:eastAsia="Times New Roman" w:hAnsi="Garamond" w:cs="Times New Roman"/>
          <w:color w:val="000000"/>
          <w:kern w:val="0"/>
          <w:lang w:eastAsia="en-US" w:bidi="ar-SA"/>
        </w:rPr>
      </w:pPr>
    </w:p>
    <w:p w:rsidR="00E20707" w:rsidRDefault="00E20707" w:rsidP="00E20707">
      <w:pPr>
        <w:suppressAutoHyphens w:val="0"/>
        <w:spacing w:before="120"/>
        <w:ind w:left="5664"/>
        <w:rPr>
          <w:rFonts w:ascii="Garamond" w:eastAsia="Times New Roman" w:hAnsi="Garamond" w:cs="Times New Roman"/>
          <w:color w:val="000000"/>
          <w:kern w:val="0"/>
          <w:lang w:eastAsia="en-US" w:bidi="ar-SA"/>
        </w:rPr>
      </w:pPr>
    </w:p>
    <w:p w:rsidR="00E20707" w:rsidRDefault="00E20707" w:rsidP="00E20707">
      <w:pPr>
        <w:suppressAutoHyphens w:val="0"/>
        <w:spacing w:before="120"/>
        <w:ind w:left="5664"/>
        <w:rPr>
          <w:rFonts w:ascii="Garamond" w:eastAsia="Times New Roman" w:hAnsi="Garamond" w:cs="Times New Roman"/>
          <w:color w:val="000000"/>
          <w:kern w:val="0"/>
          <w:lang w:eastAsia="en-US" w:bidi="ar-SA"/>
        </w:rPr>
      </w:pPr>
    </w:p>
    <w:p w:rsidR="00E20707" w:rsidRDefault="00E20707" w:rsidP="00E20707">
      <w:pPr>
        <w:widowControl/>
        <w:suppressAutoHyphens w:val="0"/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kern w:val="0"/>
          <w:lang w:eastAsia="pl-PL" w:bidi="ar-SA"/>
        </w:rPr>
      </w:pPr>
    </w:p>
    <w:p w:rsidR="00E20707" w:rsidRDefault="00E20707" w:rsidP="00E20707">
      <w:pPr>
        <w:widowControl/>
        <w:suppressAutoHyphens w:val="0"/>
        <w:spacing w:after="160" w:line="256" w:lineRule="auto"/>
        <w:rPr>
          <w:rFonts w:ascii="Garamond" w:eastAsia="Calibri" w:hAnsi="Garamond" w:cs="Times New Roman"/>
          <w:kern w:val="0"/>
          <w:lang w:eastAsia="en-US" w:bidi="ar-SA"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shd w:val="clear" w:color="auto" w:fill="F2F2F2"/>
        <w:spacing w:before="120"/>
        <w:jc w:val="right"/>
        <w:rPr>
          <w:rFonts w:ascii="Garamond" w:eastAsia="Times New Roman" w:hAnsi="Garamond" w:cs="Times New Roman"/>
          <w:b/>
          <w:color w:val="000000"/>
          <w:kern w:val="0"/>
          <w:lang w:eastAsia="en-US" w:bidi="ar-SA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en-US" w:bidi="ar-SA"/>
        </w:rPr>
        <w:t>Załącznik nr 4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right"/>
        <w:rPr>
          <w:rFonts w:ascii="Garamond" w:hAnsi="Garamond"/>
        </w:rPr>
      </w:pPr>
      <w:r>
        <w:rPr>
          <w:b/>
        </w:rPr>
        <w:t>IMZP.272.PU.07.2021</w:t>
      </w: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UMOWA (wzór)</w:t>
      </w: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na sukcesywne dostawy środków czystości, chemii gospodarczej </w:t>
      </w: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oraz artykułów higienicznych dla potrzeb Starostwa Powiatowego </w:t>
      </w: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w Sochaczewie w terminie do dnia 31.12.2022 roku </w:t>
      </w: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</w:p>
    <w:p w:rsidR="00E20707" w:rsidRDefault="00E20707" w:rsidP="00E20707">
      <w:pPr>
        <w:widowControl/>
        <w:rPr>
          <w:rFonts w:ascii="Garamond" w:eastAsia="Times New Roman" w:hAnsi="Garamond" w:cs="Times New Roman"/>
          <w:kern w:val="0"/>
          <w:lang w:bidi="ar-SA"/>
        </w:rPr>
      </w:pPr>
      <w:r>
        <w:rPr>
          <w:rFonts w:ascii="Garamond" w:eastAsia="Times New Roman" w:hAnsi="Garamond" w:cs="Times New Roman"/>
          <w:kern w:val="0"/>
          <w:lang w:bidi="ar-SA"/>
        </w:rPr>
        <w:t xml:space="preserve">W dniu ………………………… 2022 (2021) roku pomiędzy: </w:t>
      </w: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kern w:val="0"/>
          <w:lang w:bidi="ar-SA"/>
        </w:rPr>
      </w:pPr>
      <w:r>
        <w:rPr>
          <w:rFonts w:ascii="Garamond" w:eastAsia="Times New Roman" w:hAnsi="Garamond" w:cs="Times New Roman"/>
          <w:b/>
          <w:kern w:val="0"/>
          <w:lang w:bidi="ar-SA"/>
        </w:rPr>
        <w:t xml:space="preserve">Powiatem Sochaczewskim, </w:t>
      </w:r>
      <w:r>
        <w:rPr>
          <w:rFonts w:ascii="Garamond" w:eastAsia="Times New Roman" w:hAnsi="Garamond" w:cs="Times New Roman"/>
          <w:kern w:val="0"/>
          <w:lang w:bidi="ar-SA"/>
        </w:rPr>
        <w:t xml:space="preserve">reprezentowanym przez Zarząd Powiatu w imieniu którego działają: </w:t>
      </w: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kern w:val="0"/>
          <w:lang w:bidi="ar-SA"/>
        </w:rPr>
      </w:pPr>
      <w:r>
        <w:rPr>
          <w:rFonts w:ascii="Garamond" w:eastAsia="Times New Roman" w:hAnsi="Garamond" w:cs="Times New Roman"/>
          <w:kern w:val="0"/>
          <w:lang w:bidi="ar-SA"/>
        </w:rPr>
        <w:t>1. …………………..</w:t>
      </w:r>
      <w:r>
        <w:rPr>
          <w:rFonts w:ascii="Garamond" w:eastAsia="Times New Roman" w:hAnsi="Garamond" w:cs="Times New Roman"/>
          <w:kern w:val="0"/>
          <w:lang w:bidi="ar-SA"/>
        </w:rPr>
        <w:tab/>
      </w:r>
      <w:r>
        <w:rPr>
          <w:rFonts w:ascii="Garamond" w:eastAsia="Times New Roman" w:hAnsi="Garamond" w:cs="Times New Roman"/>
          <w:kern w:val="0"/>
          <w:lang w:bidi="ar-SA"/>
        </w:rPr>
        <w:tab/>
      </w:r>
      <w:r>
        <w:rPr>
          <w:rFonts w:ascii="Garamond" w:eastAsia="Times New Roman" w:hAnsi="Garamond" w:cs="Times New Roman"/>
          <w:kern w:val="0"/>
          <w:lang w:bidi="ar-SA"/>
        </w:rPr>
        <w:tab/>
        <w:t>- Starosta Powiatu Sochaczewskiego</w:t>
      </w: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kern w:val="0"/>
          <w:lang w:bidi="ar-SA"/>
        </w:rPr>
      </w:pPr>
      <w:r>
        <w:rPr>
          <w:rFonts w:ascii="Garamond" w:eastAsia="Times New Roman" w:hAnsi="Garamond" w:cs="Times New Roman"/>
          <w:kern w:val="0"/>
          <w:lang w:bidi="ar-SA"/>
        </w:rPr>
        <w:t>2. …………………..</w:t>
      </w:r>
      <w:r>
        <w:rPr>
          <w:rFonts w:ascii="Garamond" w:eastAsia="Times New Roman" w:hAnsi="Garamond" w:cs="Times New Roman"/>
          <w:kern w:val="0"/>
          <w:lang w:bidi="ar-SA"/>
        </w:rPr>
        <w:tab/>
        <w:t xml:space="preserve">            </w:t>
      </w:r>
      <w:r>
        <w:rPr>
          <w:rFonts w:ascii="Garamond" w:eastAsia="Times New Roman" w:hAnsi="Garamond" w:cs="Times New Roman"/>
          <w:kern w:val="0"/>
          <w:lang w:bidi="ar-SA"/>
        </w:rPr>
        <w:tab/>
        <w:t>- Wicestarosta Powiatu Sochaczewskiego</w:t>
      </w: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kern w:val="0"/>
          <w:lang w:bidi="ar-SA"/>
        </w:rPr>
      </w:pPr>
      <w:r>
        <w:rPr>
          <w:rFonts w:ascii="Garamond" w:eastAsia="Times New Roman" w:hAnsi="Garamond" w:cs="Times New Roman"/>
          <w:kern w:val="0"/>
          <w:lang w:bidi="ar-SA"/>
        </w:rPr>
        <w:t xml:space="preserve">przy kontrasygnacie </w:t>
      </w: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kern w:val="0"/>
          <w:lang w:bidi="ar-SA"/>
        </w:rPr>
      </w:pPr>
      <w:r>
        <w:rPr>
          <w:rFonts w:ascii="Garamond" w:eastAsia="Times New Roman" w:hAnsi="Garamond" w:cs="Times New Roman"/>
          <w:kern w:val="0"/>
          <w:lang w:bidi="ar-SA"/>
        </w:rPr>
        <w:t>..................................</w:t>
      </w:r>
      <w:r>
        <w:rPr>
          <w:rFonts w:ascii="Garamond" w:eastAsia="Times New Roman" w:hAnsi="Garamond" w:cs="Times New Roman"/>
          <w:kern w:val="0"/>
          <w:lang w:bidi="ar-SA"/>
        </w:rPr>
        <w:tab/>
      </w:r>
      <w:r>
        <w:rPr>
          <w:rFonts w:ascii="Garamond" w:eastAsia="Times New Roman" w:hAnsi="Garamond" w:cs="Times New Roman"/>
          <w:kern w:val="0"/>
          <w:lang w:bidi="ar-SA"/>
        </w:rPr>
        <w:tab/>
      </w:r>
      <w:r>
        <w:rPr>
          <w:rFonts w:ascii="Garamond" w:eastAsia="Times New Roman" w:hAnsi="Garamond" w:cs="Times New Roman"/>
          <w:kern w:val="0"/>
          <w:lang w:bidi="ar-SA"/>
        </w:rPr>
        <w:tab/>
        <w:t xml:space="preserve">- Skarbnika Powiatu  </w:t>
      </w:r>
    </w:p>
    <w:p w:rsidR="00E20707" w:rsidRDefault="00E20707" w:rsidP="00E20707">
      <w:pPr>
        <w:widowControl/>
        <w:jc w:val="both"/>
        <w:rPr>
          <w:rFonts w:ascii="Garamond" w:eastAsia="Times New Roman" w:hAnsi="Garamond" w:cs="Times New Roman"/>
          <w:b/>
          <w:kern w:val="0"/>
          <w:lang w:bidi="ar-SA"/>
        </w:rPr>
      </w:pPr>
      <w:r>
        <w:rPr>
          <w:rFonts w:ascii="Garamond" w:eastAsia="Times New Roman" w:hAnsi="Garamond" w:cs="Times New Roman"/>
          <w:b/>
          <w:kern w:val="0"/>
          <w:lang w:bidi="ar-SA"/>
        </w:rPr>
        <w:t>zwanym dalej Zamawiającym,</w:t>
      </w:r>
    </w:p>
    <w:p w:rsidR="00E20707" w:rsidRDefault="00E20707" w:rsidP="00E20707">
      <w:pPr>
        <w:widowControl/>
        <w:rPr>
          <w:rFonts w:ascii="Garamond" w:eastAsia="Times New Roman" w:hAnsi="Garamond" w:cs="Times New Roman"/>
          <w:kern w:val="0"/>
          <w:lang w:val="en-AU" w:bidi="ar-SA"/>
        </w:rPr>
      </w:pPr>
      <w:r>
        <w:rPr>
          <w:rFonts w:ascii="Garamond" w:eastAsia="Times New Roman" w:hAnsi="Garamond" w:cs="Times New Roman"/>
          <w:b/>
          <w:kern w:val="0"/>
          <w:lang w:val="en-AU" w:bidi="ar-SA"/>
        </w:rPr>
        <w:t xml:space="preserve">a:  </w:t>
      </w:r>
      <w:r>
        <w:rPr>
          <w:rFonts w:ascii="Garamond" w:eastAsia="Times New Roman" w:hAnsi="Garamond" w:cs="Times New Roman"/>
          <w:kern w:val="0"/>
          <w:lang w:val="en-AU" w:bidi="ar-SA"/>
        </w:rPr>
        <w:t>.......................................................................................................................................................................</w:t>
      </w:r>
    </w:p>
    <w:p w:rsidR="00864195" w:rsidRDefault="00E20707" w:rsidP="00E20707">
      <w:pPr>
        <w:pStyle w:val="Normalny1"/>
        <w:jc w:val="both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NIP:...........................................</w:t>
      </w:r>
      <w:r w:rsidR="00864195">
        <w:rPr>
          <w:rFonts w:ascii="Garamond" w:hAnsi="Garamond"/>
          <w:lang w:val="en-AU"/>
        </w:rPr>
        <w:t xml:space="preserve">.............................., </w:t>
      </w:r>
      <w:r>
        <w:rPr>
          <w:rFonts w:ascii="Garamond" w:hAnsi="Garamond"/>
          <w:lang w:val="en-AU"/>
        </w:rPr>
        <w:t>REGON:............................................................</w:t>
      </w:r>
      <w:r w:rsidR="00864195">
        <w:rPr>
          <w:rFonts w:ascii="Garamond" w:hAnsi="Garamond"/>
          <w:lang w:val="en-AU"/>
        </w:rPr>
        <w:t>..........</w:t>
      </w:r>
      <w:r>
        <w:rPr>
          <w:rFonts w:ascii="Garamond" w:hAnsi="Garamond"/>
          <w:lang w:val="en-AU"/>
        </w:rPr>
        <w:t xml:space="preserve">, </w:t>
      </w:r>
    </w:p>
    <w:p w:rsidR="00864195" w:rsidRDefault="00E20707" w:rsidP="00E20707">
      <w:pPr>
        <w:pStyle w:val="Normalny1"/>
        <w:jc w:val="both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tel.: …............................., </w:t>
      </w:r>
      <w:proofErr w:type="spellStart"/>
      <w:r>
        <w:rPr>
          <w:rFonts w:ascii="Garamond" w:hAnsi="Garamond"/>
          <w:lang w:val="en-AU"/>
        </w:rPr>
        <w:t>faks</w:t>
      </w:r>
      <w:proofErr w:type="spellEnd"/>
      <w:r>
        <w:rPr>
          <w:rFonts w:ascii="Garamond" w:hAnsi="Garamond"/>
          <w:lang w:val="en-AU"/>
        </w:rPr>
        <w:t>: …................................., e-</w:t>
      </w:r>
      <w:r w:rsidR="00864195">
        <w:rPr>
          <w:rFonts w:ascii="Garamond" w:hAnsi="Garamond"/>
          <w:lang w:val="en-AU"/>
        </w:rPr>
        <w:t>mail:……………………………………….</w:t>
      </w:r>
    </w:p>
    <w:p w:rsidR="00E20707" w:rsidRDefault="00E20707" w:rsidP="00E20707">
      <w:pPr>
        <w:jc w:val="both"/>
        <w:rPr>
          <w:rFonts w:ascii="Garamond" w:eastAsia="Times New Roman" w:hAnsi="Garamond" w:cs="Times New Roman"/>
          <w:color w:val="000000"/>
          <w:kern w:val="0"/>
          <w:lang w:bidi="ar-SA"/>
        </w:rPr>
      </w:pPr>
      <w:r>
        <w:rPr>
          <w:rFonts w:ascii="Garamond" w:eastAsia="HG Mincho Light J" w:hAnsi="Garamond" w:cs="Times New Roman"/>
          <w:color w:val="000000"/>
          <w:kern w:val="0"/>
          <w:lang w:bidi="ar-SA"/>
        </w:rPr>
        <w:t>reprezentowanym</w:t>
      </w:r>
      <w:r>
        <w:rPr>
          <w:rFonts w:ascii="Garamond" w:eastAsia="Times New Roman" w:hAnsi="Garamond" w:cs="Times New Roman"/>
          <w:color w:val="000000"/>
          <w:kern w:val="0"/>
          <w:lang w:bidi="ar-SA"/>
        </w:rPr>
        <w:t xml:space="preserve"> przez: </w:t>
      </w:r>
    </w:p>
    <w:p w:rsidR="00E20707" w:rsidRDefault="00E20707" w:rsidP="00E20707">
      <w:pPr>
        <w:jc w:val="both"/>
        <w:rPr>
          <w:rFonts w:ascii="Garamond" w:eastAsia="Times New Roman" w:hAnsi="Garamond" w:cs="Times New Roman"/>
          <w:color w:val="000000"/>
          <w:kern w:val="0"/>
          <w:lang w:bidi="ar-SA"/>
        </w:rPr>
      </w:pPr>
      <w:r>
        <w:rPr>
          <w:rFonts w:ascii="Garamond" w:eastAsia="Times New Roman" w:hAnsi="Garamond" w:cs="Times New Roman"/>
          <w:color w:val="000000"/>
          <w:kern w:val="0"/>
          <w:lang w:bidi="ar-SA"/>
        </w:rPr>
        <w:t>1. .........................................................................</w:t>
      </w:r>
    </w:p>
    <w:p w:rsidR="00E20707" w:rsidRDefault="00E20707" w:rsidP="00E20707">
      <w:pPr>
        <w:jc w:val="both"/>
        <w:rPr>
          <w:rFonts w:ascii="Garamond" w:eastAsia="Times New Roman" w:hAnsi="Garamond" w:cs="Times New Roman"/>
          <w:color w:val="000000"/>
          <w:kern w:val="0"/>
          <w:lang w:bidi="ar-SA"/>
        </w:rPr>
      </w:pPr>
      <w:r>
        <w:rPr>
          <w:rFonts w:ascii="Garamond" w:eastAsia="Times New Roman" w:hAnsi="Garamond" w:cs="Times New Roman"/>
          <w:color w:val="000000"/>
          <w:kern w:val="0"/>
          <w:lang w:bidi="ar-SA"/>
        </w:rPr>
        <w:t>2. .........................................................................</w:t>
      </w:r>
    </w:p>
    <w:p w:rsidR="00E20707" w:rsidRDefault="00E20707" w:rsidP="00E20707">
      <w:pPr>
        <w:widowControl/>
        <w:rPr>
          <w:rFonts w:ascii="Garamond" w:eastAsia="Times New Roman" w:hAnsi="Garamond" w:cs="Times New Roman"/>
          <w:b/>
          <w:kern w:val="0"/>
          <w:lang w:bidi="ar-SA"/>
        </w:rPr>
      </w:pPr>
      <w:r>
        <w:rPr>
          <w:rFonts w:ascii="Garamond" w:eastAsia="Times New Roman" w:hAnsi="Garamond" w:cs="Times New Roman"/>
          <w:b/>
          <w:kern w:val="0"/>
          <w:lang w:bidi="ar-SA"/>
        </w:rPr>
        <w:t>zwanym dalej Wykonawcą,</w:t>
      </w:r>
    </w:p>
    <w:p w:rsidR="00E20707" w:rsidRDefault="00E20707" w:rsidP="00E20707">
      <w:pPr>
        <w:widowControl/>
        <w:spacing w:after="120"/>
        <w:jc w:val="both"/>
        <w:rPr>
          <w:rFonts w:ascii="Garamond" w:eastAsia="Times New Roman" w:hAnsi="Garamond" w:cs="Times New Roman"/>
          <w:kern w:val="0"/>
          <w:lang w:bidi="ar-SA"/>
        </w:rPr>
      </w:pPr>
      <w:r>
        <w:rPr>
          <w:rFonts w:ascii="Garamond" w:eastAsia="Calibri" w:hAnsi="Garamond" w:cs="Times New Roman"/>
          <w:kern w:val="0"/>
          <w:lang w:eastAsia="en-US" w:bidi="ar-SA"/>
        </w:rPr>
        <w:t>w trybie zapytania ofertowego z dnia …………………………</w:t>
      </w:r>
      <w:r w:rsidR="00864195">
        <w:rPr>
          <w:rFonts w:ascii="Garamond" w:eastAsia="Calibri" w:hAnsi="Garamond" w:cs="Times New Roman"/>
          <w:kern w:val="0"/>
          <w:lang w:eastAsia="en-US" w:bidi="ar-SA"/>
        </w:rPr>
        <w:t>………. roku została zawarta umowa</w:t>
      </w:r>
      <w:r>
        <w:rPr>
          <w:rFonts w:ascii="Garamond" w:eastAsia="Calibri" w:hAnsi="Garamond" w:cs="Times New Roman"/>
          <w:kern w:val="0"/>
          <w:lang w:eastAsia="en-US" w:bidi="ar-SA"/>
        </w:rPr>
        <w:t xml:space="preserve"> o następującej treści</w:t>
      </w:r>
      <w:r>
        <w:rPr>
          <w:rFonts w:ascii="Garamond" w:eastAsia="Times New Roman" w:hAnsi="Garamond" w:cs="Times New Roman"/>
          <w:kern w:val="0"/>
          <w:lang w:bidi="ar-SA"/>
        </w:rPr>
        <w:t>: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§ 1 </w:t>
      </w:r>
    </w:p>
    <w:p w:rsidR="00E20707" w:rsidRDefault="00E20707" w:rsidP="00E20707">
      <w:pPr>
        <w:pStyle w:val="Normalny1"/>
        <w:spacing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Niniejsza umowa jest wynikiem wyboru najkorzystniejszej oferty w postępowaniu o zamówienie publiczne na sukcesywne dostawy środków czystości, chemii gospodarczej oraz artykułów higienicznych dla potrzeb Starostwa Powiatowego w Sochaczewie, z siedzibą przy ulicy Marszałka Józefa Piłsudskiego 65, przeprowadzonego w </w:t>
      </w:r>
      <w:r>
        <w:rPr>
          <w:rFonts w:ascii="Garamond" w:hAnsi="Garamond"/>
          <w:color w:val="auto"/>
        </w:rPr>
        <w:t xml:space="preserve">trybie zapytania ofertowego </w:t>
      </w:r>
      <w:r>
        <w:rPr>
          <w:rFonts w:ascii="Garamond" w:hAnsi="Garamond"/>
        </w:rPr>
        <w:t xml:space="preserve">poza ustawą                        z dnia 11 września 2019 roku Prawo zamówień publicznych (Dz. U. z 2021 roku, poz.1129) – wartość zamówienia nie przekracza równowartości kwoty 130.000 złotych (art.2 ust.1 pkt.1 ustawy) oraz przepisów ustawy z dnia 23 kwietnia 1964 roku Kodeks Cywilny (Dz. U. z 2020 roku, poz.1740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zm.). Oferta Wykonawcy stanowi </w:t>
      </w:r>
      <w:r>
        <w:rPr>
          <w:rFonts w:ascii="Garamond" w:hAnsi="Garamond"/>
          <w:b/>
          <w:bCs/>
        </w:rPr>
        <w:t>Załącznik nr 1</w:t>
      </w:r>
      <w:r>
        <w:rPr>
          <w:rFonts w:ascii="Garamond" w:hAnsi="Garamond"/>
        </w:rPr>
        <w:t xml:space="preserve"> do Umowy.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§ 2 </w:t>
      </w:r>
    </w:p>
    <w:p w:rsidR="00E20707" w:rsidRDefault="00E20707" w:rsidP="00E20707">
      <w:pPr>
        <w:pStyle w:val="Normalny1"/>
        <w:numPr>
          <w:ilvl w:val="0"/>
          <w:numId w:val="1"/>
        </w:numPr>
        <w:tabs>
          <w:tab w:val="left" w:pos="525"/>
        </w:tabs>
        <w:ind w:left="540" w:hanging="525"/>
        <w:jc w:val="both"/>
        <w:rPr>
          <w:rFonts w:ascii="Garamond" w:hAnsi="Garamond"/>
        </w:rPr>
      </w:pPr>
      <w:r>
        <w:rPr>
          <w:rFonts w:ascii="Garamond" w:hAnsi="Garamond"/>
        </w:rPr>
        <w:t>Wykonawca zobowiązuje się do sukcesywnych dostaw środków czystości, chemii gospodarczej oraz artykułów higienicznych w asortymencie i cenach określonych w formularzu asortymentowo – cenowym (</w:t>
      </w:r>
      <w:r>
        <w:rPr>
          <w:rFonts w:ascii="Garamond" w:hAnsi="Garamond"/>
          <w:b/>
          <w:bCs/>
        </w:rPr>
        <w:t>Załącznik nr 2</w:t>
      </w:r>
      <w:r>
        <w:rPr>
          <w:rFonts w:ascii="Garamond" w:hAnsi="Garamond"/>
        </w:rPr>
        <w:t xml:space="preserve"> do Umowy).</w:t>
      </w:r>
    </w:p>
    <w:p w:rsidR="00E20707" w:rsidRDefault="00E20707" w:rsidP="00E20707">
      <w:pPr>
        <w:pStyle w:val="Normalny1"/>
        <w:numPr>
          <w:ilvl w:val="0"/>
          <w:numId w:val="1"/>
        </w:numPr>
        <w:tabs>
          <w:tab w:val="left" w:pos="525"/>
        </w:tabs>
        <w:ind w:left="540" w:hanging="5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Dostawa realizowana będzie transportem Wykonawcy i na jego koszt do siedziby Zamawiającego: ul. Marszałka Józefa Piłsudskiego 65; 96 – 500 Sochaczew. </w:t>
      </w:r>
    </w:p>
    <w:p w:rsidR="00E20707" w:rsidRDefault="00E20707" w:rsidP="00E20707">
      <w:pPr>
        <w:pStyle w:val="Normalny1"/>
        <w:numPr>
          <w:ilvl w:val="0"/>
          <w:numId w:val="1"/>
        </w:numPr>
        <w:tabs>
          <w:tab w:val="left" w:pos="525"/>
        </w:tabs>
        <w:spacing w:after="120"/>
        <w:ind w:left="540" w:hanging="5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wymaga aby Wykonawca złożył dostarczone środki czystości, chemię gospodarczą oraz artykuły higieniczne w miejscu wskazanym przez upoważnionego pracownika Zamawiającego (magazyn na parterze budynku). 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§ 3</w:t>
      </w:r>
    </w:p>
    <w:p w:rsidR="00E20707" w:rsidRDefault="00E20707" w:rsidP="00E20707">
      <w:pPr>
        <w:pStyle w:val="Normalny1"/>
        <w:spacing w:after="120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Dostawy realizowane będą od dnia ............................... 2022 roku do dnia 31 grudnia 2022 roku na podstawie cyklicznych zamówień kierowanych przez Zamawiającego kierowanych na adres kontaktowy wskazany w § 11.4.Zamówienie zostanie zrealizowane w terminie 7 dni roboczych od daty wysłania przez Zamawiającego. 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§ 4 </w:t>
      </w:r>
    </w:p>
    <w:p w:rsidR="00E20707" w:rsidRDefault="00E20707" w:rsidP="00E20707">
      <w:pPr>
        <w:pStyle w:val="Normalny1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informuje, iż w rzeczywistości ilości zamawianego towaru mogą być mniejsze. Proponowane ilości towaru, przewidziane do realizacji w okresie obowiązywania umowy, są szacunkowe i Wykonawca nie może kierować jakichkolwiek roszczeń wobec Zamawiającego, gdy zamówienie nie będzie ilościowo równe temu określonemu w tabeli asortymentowo – cenowej. 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§ 5 </w:t>
      </w:r>
    </w:p>
    <w:p w:rsidR="00E20707" w:rsidRDefault="00E20707" w:rsidP="00E20707">
      <w:pPr>
        <w:pStyle w:val="Normalny1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W razie dostarczenia środków czystości, chemii gospodarczej oraz artykułów higienicznych w  nieodpowiednim asortymencie, ilości czy złej jakości Wykonawca zobowiązuje się do niezwłocznej wymiany reklamowanego towaru – nie później, niż w ciągu 24 godzin od dnia zakwestionowania dostawy.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§ 6 </w:t>
      </w:r>
    </w:p>
    <w:p w:rsidR="00E20707" w:rsidRDefault="00E20707" w:rsidP="00E20707">
      <w:pPr>
        <w:pStyle w:val="Normalny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 wraz z dostawą środków czystości, chemii gospodarczej oraz artykułów higienicznych złoży karty charakterystyki, które są wymagane dla poszczególnych środków chemicznych i dezynfekujących. 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§ 7 </w:t>
      </w:r>
    </w:p>
    <w:p w:rsidR="00E20707" w:rsidRDefault="00E20707" w:rsidP="00E20707">
      <w:pPr>
        <w:pStyle w:val="Normalny1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Ceny podane w ofercie są cenami stałymi w okresie obowiązywania umowy, z zastrzeżeniem poniższego ustępu. </w:t>
      </w:r>
    </w:p>
    <w:p w:rsidR="00E20707" w:rsidRDefault="00E20707" w:rsidP="00E20707">
      <w:pPr>
        <w:pStyle w:val="Normalny1"/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dopuszcza zmianę wielkości opakowania, gdy z przyczyn niezależnych od Wykonawcy nie może dostarczyć produktów w wielkościach wskazanych przez Zamawiającego (np. wycofanie z produkcji), ale w takiej sytuacji Wykonawca powinien zaproponować produkt wielkością najbardziej zbliżony do wymaganego i jednocześnie dokonać proporcjonalnego przeliczenia jego ceny do wielkości wymaganej. </w:t>
      </w:r>
    </w:p>
    <w:p w:rsidR="00E20707" w:rsidRDefault="00E20707" w:rsidP="00E20707">
      <w:pPr>
        <w:pStyle w:val="Normalny1"/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Zamawiający dopuszcza oferowanie przez Wykonawcę innych produktów, niż ujęte w tabeli asortymentowo – ilościowej, jeżeli zaproponowane produkty będą posiadać parametry nie gorsze, niż wymagane (wielkości muszą być tożsame, jeżeli tylko występują w obrocie handlowym i Wykonawca musi załączyć kartę produktu lub inny dokument, z którego będzie wynikać posiadanie wymaganych parametrów)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§ 8 </w:t>
      </w:r>
    </w:p>
    <w:p w:rsidR="00E20707" w:rsidRDefault="00E20707" w:rsidP="00E20707">
      <w:pPr>
        <w:pStyle w:val="Normalny1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Strony ustalają maksymalne wynagrodzenie Wykonawcy za wykonane zamówienie zgodnie                      z przyjętą ofertą tj.: </w:t>
      </w:r>
    </w:p>
    <w:p w:rsidR="00E20707" w:rsidRDefault="00E20707" w:rsidP="00E20707">
      <w:pPr>
        <w:pStyle w:val="Normalny1"/>
        <w:tabs>
          <w:tab w:val="left" w:pos="540"/>
        </w:tabs>
        <w:ind w:left="540"/>
        <w:jc w:val="both"/>
        <w:rPr>
          <w:rFonts w:ascii="Garamond" w:hAnsi="Garamond"/>
        </w:rPr>
      </w:pP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Netto (słownie): ................................................................................................................. złotych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VAT (słownie): ................................................................................................................... złotych 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Brutto (słownie): ................................................................................................................ złotych</w:t>
      </w:r>
    </w:p>
    <w:p w:rsidR="00E20707" w:rsidRDefault="00E20707" w:rsidP="00E20707">
      <w:pPr>
        <w:pStyle w:val="Normalny1"/>
        <w:spacing w:line="276" w:lineRule="auto"/>
        <w:jc w:val="both"/>
        <w:rPr>
          <w:rFonts w:ascii="Garamond" w:hAnsi="Garamond"/>
          <w:b/>
        </w:rPr>
      </w:pPr>
    </w:p>
    <w:p w:rsidR="00E20707" w:rsidRDefault="00E20707" w:rsidP="00E20707">
      <w:pPr>
        <w:pStyle w:val="Normalny1"/>
        <w:numPr>
          <w:ilvl w:val="0"/>
          <w:numId w:val="3"/>
        </w:numPr>
        <w:tabs>
          <w:tab w:val="left" w:pos="525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W przypadku zmiany wysokości stawki VAT płatność będzie zrealizowana w wysokości wynikającej z  zastosowania, obowiązującej w dacie wystawienia faktury VAT, stawki procentowej.</w:t>
      </w:r>
    </w:p>
    <w:p w:rsidR="00E20707" w:rsidRDefault="00E20707" w:rsidP="00E20707">
      <w:pPr>
        <w:pStyle w:val="Normalny1"/>
        <w:numPr>
          <w:ilvl w:val="0"/>
          <w:numId w:val="3"/>
        </w:numPr>
        <w:tabs>
          <w:tab w:val="left" w:pos="525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Rzeczywista wysokość wynagrodzenia Wykonawcy będzie wynikała z faktycznie złożonych i prawidłowo zrealizowanych w okresie obowiązywania Umowy (tj. do 31 grudnia 2021 roku) zamówień.</w:t>
      </w:r>
    </w:p>
    <w:p w:rsidR="00E20707" w:rsidRDefault="00E20707" w:rsidP="00E20707">
      <w:pPr>
        <w:pStyle w:val="Normalny1"/>
        <w:numPr>
          <w:ilvl w:val="0"/>
          <w:numId w:val="3"/>
        </w:numPr>
        <w:tabs>
          <w:tab w:val="left" w:pos="525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Fakturowanie odbywać się będzie w okresach miesięcznych (do dnia 10 – go każdego miesiąca za miesiąc poprzedni) na podstawie złożonych i prawidłowo zrealizowanych zamówień. </w:t>
      </w:r>
    </w:p>
    <w:p w:rsidR="00E20707" w:rsidRDefault="00E20707" w:rsidP="00E20707">
      <w:pPr>
        <w:pStyle w:val="Normalny1"/>
        <w:numPr>
          <w:ilvl w:val="0"/>
          <w:numId w:val="3"/>
        </w:numPr>
        <w:tabs>
          <w:tab w:val="left" w:pos="525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Płatność za dostawę zrealizowana będzie przez Zamawiającego w formie przelewu na konto Wykonawcy w terminie 30 dni od dnia otrzymania i przyjęcia do realizacji faktury VAT</w:t>
      </w:r>
    </w:p>
    <w:p w:rsidR="00E20707" w:rsidRDefault="00E20707" w:rsidP="00E20707">
      <w:pPr>
        <w:pStyle w:val="Normalny1"/>
        <w:numPr>
          <w:ilvl w:val="0"/>
          <w:numId w:val="3"/>
        </w:numPr>
        <w:tabs>
          <w:tab w:val="left" w:pos="525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Faktury będą wystawiane na nabywcę: </w:t>
      </w:r>
      <w:r>
        <w:rPr>
          <w:rFonts w:ascii="Garamond" w:hAnsi="Garamond"/>
          <w:b/>
          <w:bCs/>
        </w:rPr>
        <w:t xml:space="preserve">Powiat Sochaczewski, ul. Marszałka Józefa </w:t>
      </w:r>
      <w:r>
        <w:rPr>
          <w:rFonts w:ascii="Garamond" w:hAnsi="Garamond"/>
          <w:b/>
          <w:bCs/>
        </w:rPr>
        <w:lastRenderedPageBreak/>
        <w:t>Piłsudskiego 65, 96 – 500 Sochaczew, NIP: 837 – 15 – 11 – 868</w:t>
      </w:r>
      <w:r>
        <w:rPr>
          <w:rFonts w:ascii="Garamond" w:hAnsi="Garamond"/>
        </w:rPr>
        <w:t xml:space="preserve">; ze wskazaniem odbiorcy /płatnika: </w:t>
      </w:r>
      <w:r>
        <w:rPr>
          <w:rFonts w:ascii="Garamond" w:hAnsi="Garamond"/>
          <w:b/>
          <w:bCs/>
        </w:rPr>
        <w:t xml:space="preserve">Starostwo Powiatowe w Sochaczewie, ul. Marszałka Józefa Piłsudskiego 65, 96 – 500 Sochaczew, NIP 837 – 15 – 11 – 868 </w:t>
      </w:r>
      <w:r>
        <w:rPr>
          <w:rFonts w:ascii="Garamond" w:hAnsi="Garamond"/>
        </w:rPr>
        <w:t>(jeżeli Wykonawca nie ma możliwości technicznej wystawienia faktury w powyższy sposób, należy umieścić w opisie usługi/towaru - „na rzecz: Starostwa Powiatowego w Sochaczewie …....”)</w:t>
      </w:r>
      <w:r>
        <w:rPr>
          <w:rFonts w:ascii="Garamond" w:hAnsi="Garamond"/>
          <w:b/>
          <w:bCs/>
        </w:rPr>
        <w:t>,</w:t>
      </w:r>
      <w:r>
        <w:rPr>
          <w:rFonts w:ascii="Garamond" w:hAnsi="Garamond"/>
        </w:rPr>
        <w:t xml:space="preserve"> na wskazany przez Wykonawcę w fakturze rachunek bankowy.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§ 9 </w:t>
      </w:r>
    </w:p>
    <w:p w:rsidR="00E20707" w:rsidRDefault="00E20707" w:rsidP="00E20707">
      <w:pPr>
        <w:pStyle w:val="Normalny1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nieterminowej realizacji danego zamówienia, Zamawiający rezerwuje sobie prawo dokonania zakupu przedmiotu zamówienia u innego dostawcy, z jednoczesnym odwołaniem realizacji zamówienia. W tym przypadku Zamawiający obciąży Wykonawcę kosztami wykonania zastępczego. Koszty te mogą zostać potrącone z należnościami Wykonawcy z Umowy; w braku takowych Wykonawca zapłaci je w terminie 14 dni od otrzymania wezwania.   </w:t>
      </w:r>
    </w:p>
    <w:p w:rsidR="00E20707" w:rsidRDefault="00E20707" w:rsidP="00E20707">
      <w:pPr>
        <w:pStyle w:val="Normalny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§ 10</w:t>
      </w:r>
    </w:p>
    <w:p w:rsidR="00E20707" w:rsidRDefault="00E20707" w:rsidP="00E20707">
      <w:pPr>
        <w:pStyle w:val="Normalny1"/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W razie wystąpienia istotnej zmiany okoliczności powodującej, że wykonanie umowy nie leży w interesie publicznym, czego nie można było przewidzieć w chwili zawarcia umowy, Zamawiający może odstąpić od umowy w terminie 7 dni od daty powzięcia wiadomości o powyższych okolicznościach.</w:t>
      </w:r>
    </w:p>
    <w:p w:rsidR="00E20707" w:rsidRDefault="00E20707" w:rsidP="00E20707">
      <w:pPr>
        <w:pStyle w:val="Normalny1"/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Zamawiający może rozwiązać umowę ze skutkiem natychmiastowym  w przypadku rażącego naruszania warunków umowy, w tym realizowania dostaw w sposób nieterminowy lub dostawy towaru nienależytej jakości.</w:t>
      </w:r>
    </w:p>
    <w:p w:rsidR="00E20707" w:rsidRDefault="00E20707" w:rsidP="00E20707">
      <w:pPr>
        <w:pStyle w:val="Normalny1"/>
        <w:spacing w:after="120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§ 11</w:t>
      </w:r>
      <w:r>
        <w:rPr>
          <w:rFonts w:ascii="Garamond" w:hAnsi="Garamond"/>
        </w:rPr>
        <w:t xml:space="preserve"> </w:t>
      </w:r>
    </w:p>
    <w:p w:rsidR="00E20707" w:rsidRDefault="00E20707" w:rsidP="00E20707">
      <w:pPr>
        <w:pStyle w:val="Normalny1"/>
        <w:numPr>
          <w:ilvl w:val="0"/>
          <w:numId w:val="5"/>
        </w:numPr>
        <w:spacing w:after="100" w:afterAutospacing="1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Wszelkie zmiany i uzupełnienia niniejszej umowy wymagają formy pisemnej pod rygorem nieważności. </w:t>
      </w:r>
    </w:p>
    <w:p w:rsidR="00E20707" w:rsidRDefault="00E20707" w:rsidP="00E20707">
      <w:pPr>
        <w:pStyle w:val="Normalny1"/>
        <w:numPr>
          <w:ilvl w:val="0"/>
          <w:numId w:val="5"/>
        </w:numPr>
        <w:spacing w:after="100" w:afterAutospacing="1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Umowę sporządzono w trzech jednobrzmiących egzemplarzach – w tym w dwóch dla Zamawiającego oraz w jednym dla Wykonawcy. </w:t>
      </w:r>
    </w:p>
    <w:p w:rsidR="00E20707" w:rsidRDefault="00E20707" w:rsidP="00E20707">
      <w:pPr>
        <w:pStyle w:val="Normalny1"/>
        <w:numPr>
          <w:ilvl w:val="0"/>
          <w:numId w:val="5"/>
        </w:numPr>
        <w:spacing w:after="100" w:afterAutospacing="1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Przelew praw Wykonawcy z niniejszej Umowy wymaga pisemnej zgody Zamawiającego.</w:t>
      </w:r>
    </w:p>
    <w:p w:rsidR="00E20707" w:rsidRDefault="00E20707" w:rsidP="00E20707">
      <w:pPr>
        <w:pStyle w:val="Normalny1"/>
        <w:numPr>
          <w:ilvl w:val="0"/>
          <w:numId w:val="5"/>
        </w:num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Korespondencja do Zamawiającego będzie kierowana: </w:t>
      </w:r>
    </w:p>
    <w:p w:rsidR="00864195" w:rsidRDefault="00E20707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- listownie – na</w:t>
      </w:r>
      <w:r w:rsidR="00864195">
        <w:rPr>
          <w:rFonts w:ascii="Garamond" w:hAnsi="Garamond"/>
        </w:rPr>
        <w:t xml:space="preserve"> adres:</w:t>
      </w:r>
    </w:p>
    <w:p w:rsidR="00864195" w:rsidRDefault="00864195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……………………………………………………………………………………………..</w:t>
      </w:r>
    </w:p>
    <w:p w:rsidR="00E20707" w:rsidRDefault="00E20707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64195">
        <w:rPr>
          <w:rFonts w:ascii="Garamond" w:hAnsi="Garamond"/>
        </w:rPr>
        <w:t>……………………………………………………………………………………………</w:t>
      </w:r>
    </w:p>
    <w:p w:rsidR="00864195" w:rsidRDefault="00E20707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- pocztą elektroniczną (e-mail)</w:t>
      </w:r>
    </w:p>
    <w:p w:rsidR="00E20707" w:rsidRDefault="00E20707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– …………………………………………………………</w:t>
      </w:r>
      <w:r w:rsidR="00864195">
        <w:rPr>
          <w:rFonts w:ascii="Garamond" w:hAnsi="Garamond"/>
        </w:rPr>
        <w:t>………………………………...</w:t>
      </w:r>
    </w:p>
    <w:p w:rsidR="00E20707" w:rsidRDefault="00E20707" w:rsidP="00E20707">
      <w:pPr>
        <w:pStyle w:val="Normalny1"/>
        <w:numPr>
          <w:ilvl w:val="0"/>
          <w:numId w:val="5"/>
        </w:num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Korespondencja do Wykonawcy będzie kierowana: </w:t>
      </w:r>
    </w:p>
    <w:p w:rsidR="00864195" w:rsidRDefault="00E20707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listownie – na </w:t>
      </w:r>
      <w:r w:rsidR="00864195">
        <w:rPr>
          <w:rFonts w:ascii="Garamond" w:hAnsi="Garamond"/>
        </w:rPr>
        <w:t>adres: ………………………………………………………………………</w:t>
      </w:r>
    </w:p>
    <w:p w:rsidR="00864195" w:rsidRDefault="00864195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……………………………………………………………………………………………..</w:t>
      </w:r>
    </w:p>
    <w:p w:rsidR="00864195" w:rsidRDefault="00E20707" w:rsidP="00E20707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pocztą elektroniczną (e-mail) </w:t>
      </w:r>
    </w:p>
    <w:p w:rsidR="00E20707" w:rsidRDefault="00E20707" w:rsidP="00864195">
      <w:pPr>
        <w:pStyle w:val="Normalny1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– …………………………………………………………………</w:t>
      </w:r>
      <w:r w:rsidR="00864195">
        <w:rPr>
          <w:rFonts w:ascii="Garamond" w:hAnsi="Garamond"/>
        </w:rPr>
        <w:t>………………………...</w:t>
      </w:r>
    </w:p>
    <w:p w:rsidR="00E20707" w:rsidRDefault="00E20707" w:rsidP="00E20707">
      <w:pPr>
        <w:pStyle w:val="Normalny1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Załączniki:</w:t>
      </w:r>
    </w:p>
    <w:p w:rsidR="00E20707" w:rsidRDefault="00E20707" w:rsidP="00E20707">
      <w:pPr>
        <w:pStyle w:val="Normalny1"/>
        <w:numPr>
          <w:ilvl w:val="1"/>
          <w:numId w:val="4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Oferta Wykonawcy.</w:t>
      </w:r>
    </w:p>
    <w:p w:rsidR="00E20707" w:rsidRDefault="00E20707" w:rsidP="00E20707">
      <w:pPr>
        <w:pStyle w:val="Normalny1"/>
        <w:numPr>
          <w:ilvl w:val="1"/>
          <w:numId w:val="4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Formularz asortymentowo – cenowy.</w:t>
      </w:r>
    </w:p>
    <w:p w:rsidR="00E20707" w:rsidRDefault="00E20707" w:rsidP="00864195">
      <w:pPr>
        <w:pStyle w:val="Normalny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:rsidR="00E20707" w:rsidRDefault="00E20707" w:rsidP="00E20707">
      <w:pPr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ZAMAWIAJĄCY:                                                                   WYKONAWCA:</w:t>
      </w:r>
    </w:p>
    <w:p w:rsidR="00E20707" w:rsidRDefault="00E20707" w:rsidP="00E20707">
      <w:pPr>
        <w:widowControl/>
        <w:rPr>
          <w:rFonts w:ascii="Garamond" w:hAnsi="Garamond"/>
        </w:rPr>
      </w:pPr>
    </w:p>
    <w:p w:rsidR="00E20707" w:rsidRDefault="00E20707" w:rsidP="00E20707">
      <w:pPr>
        <w:widowControl/>
        <w:rPr>
          <w:rFonts w:ascii="Garamond" w:hAnsi="Garamond"/>
        </w:rPr>
      </w:pPr>
    </w:p>
    <w:p w:rsidR="00E20707" w:rsidRDefault="00E20707" w:rsidP="00E20707">
      <w:pPr>
        <w:widowControl/>
        <w:rPr>
          <w:rFonts w:ascii="Garamond" w:hAnsi="Garamond"/>
        </w:rPr>
      </w:pPr>
    </w:p>
    <w:p w:rsidR="00864195" w:rsidRDefault="00864195" w:rsidP="00E20707">
      <w:pPr>
        <w:widowControl/>
        <w:rPr>
          <w:rFonts w:ascii="Garamond" w:hAnsi="Garamond"/>
        </w:rPr>
      </w:pPr>
    </w:p>
    <w:p w:rsidR="00E20707" w:rsidRDefault="00E20707" w:rsidP="00E20707">
      <w:pPr>
        <w:widowControl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.............................................................</w:t>
      </w:r>
    </w:p>
    <w:p w:rsidR="00E20707" w:rsidRDefault="00E20707" w:rsidP="00E20707">
      <w:pPr>
        <w:widowControl/>
        <w:rPr>
          <w:rFonts w:ascii="Garamond" w:hAnsi="Garamond"/>
        </w:rPr>
      </w:pPr>
    </w:p>
    <w:p w:rsidR="00E20707" w:rsidRDefault="00E20707" w:rsidP="00E20707">
      <w:pPr>
        <w:widowControl/>
        <w:rPr>
          <w:rFonts w:ascii="Garamond" w:hAnsi="Garamond"/>
          <w:b/>
        </w:rPr>
      </w:pPr>
      <w:r>
        <w:rPr>
          <w:rFonts w:ascii="Garamond" w:hAnsi="Garamond"/>
          <w:b/>
        </w:rPr>
        <w:t>KONTRASYGNATA SKARBNIKA:</w:t>
      </w:r>
    </w:p>
    <w:p w:rsidR="00E20707" w:rsidRDefault="00E20707" w:rsidP="00E20707">
      <w:pPr>
        <w:widowControl/>
        <w:rPr>
          <w:rFonts w:ascii="Garamond" w:hAnsi="Garamond"/>
        </w:rPr>
      </w:pPr>
    </w:p>
    <w:p w:rsidR="00E20707" w:rsidRDefault="00E20707" w:rsidP="00E20707">
      <w:pPr>
        <w:widowControl/>
        <w:rPr>
          <w:rFonts w:ascii="Garamond" w:hAnsi="Garamond"/>
        </w:rPr>
      </w:pPr>
    </w:p>
    <w:p w:rsidR="00864195" w:rsidRDefault="00864195" w:rsidP="00E20707">
      <w:pPr>
        <w:widowControl/>
        <w:rPr>
          <w:rFonts w:ascii="Garamond" w:hAnsi="Garamond"/>
        </w:rPr>
      </w:pPr>
    </w:p>
    <w:p w:rsidR="00E20707" w:rsidRPr="00864195" w:rsidRDefault="00E20707" w:rsidP="00864195">
      <w:pPr>
        <w:widowControl/>
        <w:rPr>
          <w:rFonts w:ascii="Garamond" w:hAnsi="Garamond"/>
        </w:rPr>
      </w:pPr>
      <w:r>
        <w:rPr>
          <w:rFonts w:ascii="Garamond" w:hAnsi="Garamond"/>
        </w:rPr>
        <w:t>........</w:t>
      </w:r>
      <w:bookmarkStart w:id="0" w:name="_GoBack"/>
      <w:bookmarkEnd w:id="0"/>
      <w:r>
        <w:rPr>
          <w:rFonts w:ascii="Garamond" w:hAnsi="Garamond"/>
        </w:rPr>
        <w:t>............................................................</w:t>
      </w:r>
      <w:r>
        <w:rPr>
          <w:rFonts w:ascii="Garamond" w:hAnsi="Garamond"/>
          <w:b/>
          <w:bCs/>
        </w:rPr>
        <w:br w:type="page"/>
      </w:r>
    </w:p>
    <w:p w:rsidR="00E20707" w:rsidRDefault="00E20707" w:rsidP="00E20707">
      <w:pPr>
        <w:shd w:val="clear" w:color="auto" w:fill="F2F2F2"/>
        <w:spacing w:before="120"/>
        <w:jc w:val="right"/>
        <w:rPr>
          <w:rFonts w:ascii="Garamond" w:eastAsia="Times New Roman" w:hAnsi="Garamond" w:cs="Times New Roman"/>
          <w:b/>
          <w:color w:val="000000"/>
          <w:kern w:val="0"/>
          <w:lang w:eastAsia="en-US" w:bidi="ar-SA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en-US" w:bidi="ar-SA"/>
        </w:rPr>
        <w:lastRenderedPageBreak/>
        <w:t>Załącznik nr 5</w:t>
      </w:r>
    </w:p>
    <w:p w:rsidR="00E20707" w:rsidRDefault="00E20707" w:rsidP="00E20707">
      <w:pPr>
        <w:pStyle w:val="Normalny1"/>
        <w:shd w:val="clear" w:color="auto" w:fill="F2F2F2"/>
        <w:spacing w:line="276" w:lineRule="auto"/>
        <w:jc w:val="right"/>
        <w:rPr>
          <w:rFonts w:ascii="Garamond" w:hAnsi="Garamond"/>
        </w:rPr>
      </w:pPr>
      <w:r>
        <w:rPr>
          <w:b/>
        </w:rPr>
        <w:t>IMZP.272.PU.07.2021</w:t>
      </w:r>
    </w:p>
    <w:p w:rsidR="00E20707" w:rsidRDefault="00E20707" w:rsidP="00E20707">
      <w:pPr>
        <w:suppressAutoHyphens w:val="0"/>
        <w:spacing w:line="276" w:lineRule="auto"/>
        <w:jc w:val="center"/>
        <w:rPr>
          <w:rFonts w:ascii="Garamond" w:eastAsia="Calibri" w:hAnsi="Garamond" w:cs="Times New Roman"/>
          <w:b/>
          <w:kern w:val="0"/>
          <w:lang w:eastAsia="en-US" w:bidi="ar-SA"/>
        </w:rPr>
      </w:pPr>
    </w:p>
    <w:p w:rsidR="00E20707" w:rsidRDefault="00E20707" w:rsidP="00E20707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Klauzula informacyjna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</w:p>
    <w:p w:rsidR="00E20707" w:rsidRDefault="00E20707" w:rsidP="00E20707">
      <w:pPr>
        <w:pStyle w:val="Bezodstpw"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 informujemy, że: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1.</w:t>
      </w:r>
      <w:r>
        <w:rPr>
          <w:rFonts w:ascii="Garamond" w:hAnsi="Garamond"/>
        </w:rPr>
        <w:t xml:space="preserve"> Administratorem pozyskiwanych danych osobowych jest Starostwo Powiatowe w Sochaczewie, adres siedziby: ul. Marsz. J. Piłsudskiego 65, kontakt mailowy: e-mail: starostwo@powiatsochaczew.pl tel. 046 864-18-40.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2.</w:t>
      </w:r>
      <w:r>
        <w:rPr>
          <w:rFonts w:ascii="Garamond" w:hAnsi="Garamond"/>
        </w:rPr>
        <w:t xml:space="preserve"> Inspektorem ochrony danych w Starostwie Powiatowym w Sochaczewie jest Kinga </w:t>
      </w:r>
      <w:proofErr w:type="spellStart"/>
      <w:r>
        <w:rPr>
          <w:rFonts w:ascii="Garamond" w:hAnsi="Garamond"/>
        </w:rPr>
        <w:t>Oklińska</w:t>
      </w:r>
      <w:proofErr w:type="spellEnd"/>
      <w:r>
        <w:rPr>
          <w:rFonts w:ascii="Garamond" w:hAnsi="Garamond"/>
        </w:rPr>
        <w:t>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sprawach związanych z danymi osobowymi można się kontaktować się z Inspektorem ochrony danych w Starostwie Powiatowym w Sochaczewie pod adresem e-mail: </w:t>
      </w:r>
      <w:hyperlink r:id="rId5" w:history="1">
        <w:r>
          <w:rPr>
            <w:rStyle w:val="Hipercze"/>
            <w:rFonts w:ascii="Garamond" w:hAnsi="Garamond"/>
          </w:rPr>
          <w:t>iodo@powiatsochaczew.pl</w:t>
        </w:r>
      </w:hyperlink>
      <w:r>
        <w:rPr>
          <w:rFonts w:ascii="Garamond" w:hAnsi="Garamond"/>
        </w:rPr>
        <w:t xml:space="preserve"> 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3.</w:t>
      </w:r>
      <w:r>
        <w:rPr>
          <w:rFonts w:ascii="Garamond" w:hAnsi="Garamond"/>
        </w:rPr>
        <w:t xml:space="preserve"> Pani/Pana dane osobowe przetwarzane będą co najmniej w jednym z poniżej wymienionych celów: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wypełnienie obowiązku prawnego ciążącego na Administratorze;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wykonania umowy, której stroną jest osoba, której dane dotyczą;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podjęcia działań na żądanie osoby, której dane dotyczą ,przed zawarciem umowy;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4) ochrona żywotnych interesów osoby, której dane dotyczą ,lub innej osoby fizycznej;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5) wykonania zadania realizowanego w interesie publicznym lub w ramach sprawowania władzy publicznej powierzonej Administratorowi;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6) jeden lub większa liczba celów określonych przez Administratora, do których realizacji osoba, której dane dotyczą wyraziła zgodę na przetwarzanie swoich danych osobowych w zakresie i celu określonym w treści zgody.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4.</w:t>
      </w:r>
      <w:r>
        <w:rPr>
          <w:rFonts w:ascii="Garamond" w:hAnsi="Garamond"/>
        </w:rPr>
        <w:t xml:space="preserve"> Przetwarzanie Pani/Pana danych osobowych odbywa się na podstawie: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ustawy z dnia 10 maja 2018 r. o ochronie danych osobowych (Dz.U. z 2018 r. poz. 1000),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przepisów prawa regulujących realizację danego celu.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5.</w:t>
      </w:r>
      <w:r>
        <w:rPr>
          <w:rFonts w:ascii="Garamond" w:hAnsi="Garamond"/>
        </w:rPr>
        <w:t xml:space="preserve"> Pani/Pana dane osobowe mogą być udostępniane innym odbiorcom lub kategoriom odbiorców danych osobowych, którymi mogą być: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podmioty upoważnione do odbioru Pani/Pana danych osobowych na podstawie odpowiednich przepisów prawa;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podmioty, które przetwarzają Pani/Pana dane osobowe w imieniu Administratora na podstawie zawartej umowy powierzenia przetwarzania danych osobowych (tzw. podmioty przetwarzające).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6.</w:t>
      </w:r>
      <w:r>
        <w:rPr>
          <w:rFonts w:ascii="Garamond" w:hAnsi="Garamond"/>
        </w:rPr>
        <w:t xml:space="preserve"> Pani/Pana dane osobowe będą przetwarzane przez okres: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1) niezbędny do realizacji celu przetwarzania,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wynikający z przepisów w sprawie instrukcji kancelaryjnej, jednolitych rzeczowych wykazów akt oraz instrukcji w sprawie organizacji i zakresu działania archiwów zakładowych,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w przypadkach kiedy przetwarzanie danych osobowych odbywa się na podstawie zgody na przetwarzanie danych osobowych osoby, której dane dotyczą, do czasu wycofania zgody na przetwarzanie swoich danych osobowych.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7.</w:t>
      </w:r>
      <w:r>
        <w:rPr>
          <w:rFonts w:ascii="Garamond" w:hAnsi="Garamond"/>
        </w:rPr>
        <w:t xml:space="preserve"> W związku z uczestnictwem w sesjach Rady Powiatu Sochaczewskiego, przetwarzane są dane osobowe (w tym wizerunek i głos) i są rozpowszechnianie w Internecie w postaci transmisji on-line poprzez serwis www.youtube.com oraz nagrań wideo udostępnianych na stronie powiatu www.powiatsochaczew.pl i BIP Starostwa Powiatowego w Sochaczewie www.sochaczew-powiat.bip.org.pl 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8.</w:t>
      </w:r>
      <w:r>
        <w:rPr>
          <w:rFonts w:ascii="Garamond" w:hAnsi="Garamond"/>
        </w:rPr>
        <w:t xml:space="preserve"> W związku z udziałem w spotkaniach ze Starostą Sochaczewskim oraz w organizowanych przez Starostwo Powiatowe w Sochaczewie okolicznościowych spotkaniach, naradach, konferencjach, konsultacjach, imprezach masowych, uroczystościach patriotycznych, jubileuszach, zawodach sportowych, imprezach rekreacyjnych itp. przetwarzane są dane osobowe, w tym wizerunki uczestników.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9. </w:t>
      </w:r>
      <w:r>
        <w:rPr>
          <w:rFonts w:ascii="Garamond" w:hAnsi="Garamond"/>
        </w:rPr>
        <w:t>W związku z przetwarzaniem przez Administratora danych osobowych przysługuje Pani/Panu prawo: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w przypadkach kiedy przetwarzanie danych osobowych odbywa się na podstawie zgody na przetwarzanie danych osobowych osoby, której dane dotyczą, do wycofania w dowolnym momencie zgody na przetwarzanie swoich danych osobowych z tym, że wycofanie zgody nie wpływa na zgodność z prawem przetwarzania, którego dokonano na podstawie zgody przed jej wycofaniem;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żądać od administratora: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a) dostępu do swoich danych osobowych,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b) ich sprostowania,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c) usunięcia,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d) ograniczenia przetwarzania;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do wniesienia sprzeciwu wobec przetwarzania swoich danych osobowych,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4) do przenoszenia swoich danych osobowych;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5) wniesienia skargi do organu nadzorczego, którym jest Prezes Urzędu Ochrony Danych Osobowych;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6) w przypadkach kiedy dane osobowe są pozyskiwane w sposób inny niż pozyskanie ich od Pani/Pana, do otrzymania informacji o źródle pochodzenia danych osobowych, a gdy ma to zastosowanie – czy pochodzą one ze źródeł publicznie dostępnych oraz kategorii odnośnych danych osobowych;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realizacja powyższych praw musi być zgodna z przepisami prawa, na podstawie których odbywa się przetwarzanie danych oraz RODO, a także z zasadami wynikającymi z ustawy z dnia 14 czerwca 1960 r. - Kodeks postępowania administracyjnego (Dz. U. z 2017 r. poz. 1257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zm.), czy archiwizacji.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10.</w:t>
      </w:r>
      <w:r>
        <w:rPr>
          <w:rFonts w:ascii="Garamond" w:hAnsi="Garamond"/>
        </w:rPr>
        <w:t xml:space="preserve"> Podanie przez Panią/Pana danych osobowych jest: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warunkiem prowadzenia sprawy w Starostwie Powiatowym w Sochaczewie i wynika z przepisów prawa lub zawartej umowy lub warunkiem zawarcia umowy, jednakże niepodanie danych w zakresie wymaganym przez Administratora może skutkować niemożliwością prowadzenia Sprawy lub niemożliwością zawarcia umowy lub niemożliwością jej realizacji;</w:t>
      </w:r>
    </w:p>
    <w:p w:rsidR="00E20707" w:rsidRDefault="00E20707" w:rsidP="00E20707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dobrowolne, jednak niezbędne do prowadzenia Sprawy w Starostwie Powiatowym w Sochaczewie, jednakże niepodanie danych w zakresie wymaganym przez Administratora może skutkować dłuższym </w:t>
      </w:r>
      <w:r>
        <w:rPr>
          <w:rFonts w:ascii="Garamond" w:hAnsi="Garamond"/>
        </w:rPr>
        <w:lastRenderedPageBreak/>
        <w:t>terminem prowadzenia sprawy. Jeżeli wynika to z przepisów prawa Pani/Pana dane osobowe w celu prowadzenia Sprawy w Starostwie Powiatowym w Sochaczewie mogą być pozyskane w sposób inny niż pozyskanie ich od Pani/Pana.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11</w:t>
      </w:r>
      <w:r>
        <w:rPr>
          <w:rFonts w:ascii="Garamond" w:hAnsi="Garamond"/>
        </w:rPr>
        <w:t>. Pani/Pana dane nie będą poddawane zautomatyzowanemu podejmowaniu decyzji, w tym również profilowaniu.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12.</w:t>
      </w:r>
      <w:r>
        <w:rPr>
          <w:rFonts w:ascii="Garamond" w:hAnsi="Garamond"/>
        </w:rPr>
        <w:t xml:space="preserve"> Pani/Pana dane osobowe nie będą przekazywane do państw trzecich z wyłączeniem danych osobowych (w tym wizerunku i głosu) zawartych w transmisjach i nagraniach filmowych z sesji Rady Powiatu Sochaczewskiego  zamieszczanych w serwisie internetowym www.youtube.com</w:t>
      </w:r>
    </w:p>
    <w:p w:rsidR="00E20707" w:rsidRDefault="00E20707" w:rsidP="00E20707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13.</w:t>
      </w:r>
      <w:r>
        <w:rPr>
          <w:rFonts w:ascii="Garamond" w:hAnsi="Garamond"/>
        </w:rPr>
        <w:t xml:space="preserve"> Mówiąc o danych osobowych w Starostwie Powiatowym w Sochaczewie, należy rozumieć wszystkie zgromadzone zasoby informacyjne zawierające ten rodzaj danych niezależnie od ich postaci: papierowej czy elektronicznej.</w:t>
      </w:r>
    </w:p>
    <w:p w:rsidR="00E20707" w:rsidRDefault="00E20707" w:rsidP="00E20707">
      <w:pPr>
        <w:suppressAutoHyphens w:val="0"/>
        <w:spacing w:line="276" w:lineRule="auto"/>
        <w:jc w:val="center"/>
        <w:rPr>
          <w:rFonts w:ascii="Garamond" w:hAnsi="Garamond"/>
          <w:b/>
          <w:bCs/>
        </w:rPr>
      </w:pPr>
    </w:p>
    <w:p w:rsidR="00863B94" w:rsidRDefault="00863B94"/>
    <w:sectPr w:rsidR="00863B94" w:rsidSect="008641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>
      <w:start w:val="1"/>
      <w:numFmt w:val="decimal"/>
      <w:lvlText w:val="%2."/>
      <w:lvlJc w:val="left"/>
      <w:pPr>
        <w:tabs>
          <w:tab w:val="num" w:pos="5399"/>
        </w:tabs>
        <w:ind w:left="5399" w:hanging="360"/>
      </w:pPr>
    </w:lvl>
    <w:lvl w:ilvl="2">
      <w:start w:val="1"/>
      <w:numFmt w:val="decimal"/>
      <w:lvlText w:val="%3."/>
      <w:lvlJc w:val="left"/>
      <w:pPr>
        <w:tabs>
          <w:tab w:val="num" w:pos="5759"/>
        </w:tabs>
        <w:ind w:left="5759" w:hanging="360"/>
      </w:pPr>
    </w:lvl>
    <w:lvl w:ilvl="3">
      <w:start w:val="1"/>
      <w:numFmt w:val="decimal"/>
      <w:lvlText w:val="%4."/>
      <w:lvlJc w:val="left"/>
      <w:pPr>
        <w:tabs>
          <w:tab w:val="num" w:pos="6119"/>
        </w:tabs>
        <w:ind w:left="6119" w:hanging="360"/>
      </w:pPr>
    </w:lvl>
    <w:lvl w:ilvl="4">
      <w:start w:val="1"/>
      <w:numFmt w:val="decimal"/>
      <w:lvlText w:val="%5."/>
      <w:lvlJc w:val="left"/>
      <w:pPr>
        <w:tabs>
          <w:tab w:val="num" w:pos="6479"/>
        </w:tabs>
        <w:ind w:left="6479" w:hanging="360"/>
      </w:pPr>
    </w:lvl>
    <w:lvl w:ilvl="5">
      <w:start w:val="1"/>
      <w:numFmt w:val="decimal"/>
      <w:lvlText w:val="%6."/>
      <w:lvlJc w:val="left"/>
      <w:pPr>
        <w:tabs>
          <w:tab w:val="num" w:pos="6839"/>
        </w:tabs>
        <w:ind w:left="6839" w:hanging="360"/>
      </w:pPr>
    </w:lvl>
    <w:lvl w:ilvl="6">
      <w:start w:val="1"/>
      <w:numFmt w:val="decimal"/>
      <w:lvlText w:val="%7."/>
      <w:lvlJc w:val="left"/>
      <w:pPr>
        <w:tabs>
          <w:tab w:val="num" w:pos="7199"/>
        </w:tabs>
        <w:ind w:left="7199" w:hanging="360"/>
      </w:pPr>
    </w:lvl>
    <w:lvl w:ilvl="7">
      <w:start w:val="1"/>
      <w:numFmt w:val="decimal"/>
      <w:lvlText w:val="%8."/>
      <w:lvlJc w:val="left"/>
      <w:pPr>
        <w:tabs>
          <w:tab w:val="num" w:pos="7559"/>
        </w:tabs>
        <w:ind w:left="7559" w:hanging="360"/>
      </w:pPr>
    </w:lvl>
    <w:lvl w:ilvl="8">
      <w:start w:val="1"/>
      <w:numFmt w:val="decimal"/>
      <w:lvlText w:val="%9."/>
      <w:lvlJc w:val="left"/>
      <w:pPr>
        <w:tabs>
          <w:tab w:val="num" w:pos="7919"/>
        </w:tabs>
        <w:ind w:left="7919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05192B"/>
    <w:multiLevelType w:val="hybridMultilevel"/>
    <w:tmpl w:val="8A4A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06"/>
    <w:rsid w:val="00863B94"/>
    <w:rsid w:val="00864195"/>
    <w:rsid w:val="00E20707"/>
    <w:rsid w:val="00F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5694C-A811-4793-ADF5-E3D762B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7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20707"/>
    <w:rPr>
      <w:color w:val="000080"/>
      <w:u w:val="single"/>
    </w:rPr>
  </w:style>
  <w:style w:type="paragraph" w:styleId="Bezodstpw">
    <w:name w:val="No Spacing"/>
    <w:uiPriority w:val="1"/>
    <w:qFormat/>
    <w:rsid w:val="00E207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E20707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E20707"/>
    <w:pPr>
      <w:widowControl/>
      <w:ind w:left="720"/>
      <w:contextualSpacing/>
    </w:pPr>
    <w:rPr>
      <w:rFonts w:eastAsia="Calibri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3305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3</cp:revision>
  <dcterms:created xsi:type="dcterms:W3CDTF">2021-12-07T14:44:00Z</dcterms:created>
  <dcterms:modified xsi:type="dcterms:W3CDTF">2021-12-08T07:46:00Z</dcterms:modified>
</cp:coreProperties>
</file>