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F9E83" w14:textId="2A219F4F" w:rsidR="00F677CE" w:rsidRDefault="00805DAF" w:rsidP="00805DAF">
      <w:pPr>
        <w:pStyle w:val="Tekstpodstawowy"/>
        <w:spacing w:before="100" w:after="100"/>
        <w:jc w:val="both"/>
        <w:rPr>
          <w:bCs/>
          <w:szCs w:val="24"/>
        </w:rPr>
      </w:pPr>
      <w:r>
        <w:rPr>
          <w:szCs w:val="24"/>
        </w:rPr>
        <w:t>Wicep</w:t>
      </w:r>
      <w:r w:rsidR="000B4B6F" w:rsidRPr="000B4B6F">
        <w:rPr>
          <w:szCs w:val="24"/>
        </w:rPr>
        <w:t xml:space="preserve">rzewodniczący Komisji Budżetowej informuje o posiedzeniu Komisji, które odbędzie się w dniu </w:t>
      </w:r>
      <w:r w:rsidR="00373926" w:rsidRPr="00373926">
        <w:rPr>
          <w:b/>
          <w:bCs/>
          <w:szCs w:val="24"/>
        </w:rPr>
        <w:t>2</w:t>
      </w:r>
      <w:r w:rsidR="00274157">
        <w:rPr>
          <w:b/>
          <w:bCs/>
          <w:szCs w:val="24"/>
        </w:rPr>
        <w:t>5</w:t>
      </w:r>
      <w:r w:rsidR="00F677CE" w:rsidRPr="00373926">
        <w:rPr>
          <w:b/>
          <w:bCs/>
          <w:szCs w:val="24"/>
        </w:rPr>
        <w:t xml:space="preserve"> </w:t>
      </w:r>
      <w:r w:rsidR="00274157">
        <w:rPr>
          <w:b/>
          <w:szCs w:val="24"/>
        </w:rPr>
        <w:t>listopad</w:t>
      </w:r>
      <w:r w:rsidR="00F677CE">
        <w:rPr>
          <w:b/>
          <w:szCs w:val="24"/>
        </w:rPr>
        <w:t>a</w:t>
      </w:r>
      <w:r w:rsidR="000B4B6F" w:rsidRPr="000B4B6F">
        <w:rPr>
          <w:b/>
          <w:szCs w:val="24"/>
        </w:rPr>
        <w:t xml:space="preserve"> 2020 roku o godz. </w:t>
      </w:r>
      <w:r w:rsidR="00B644D3">
        <w:rPr>
          <w:b/>
          <w:szCs w:val="24"/>
        </w:rPr>
        <w:t>1</w:t>
      </w:r>
      <w:r w:rsidR="00274157">
        <w:rPr>
          <w:b/>
          <w:szCs w:val="24"/>
        </w:rPr>
        <w:t>3</w:t>
      </w:r>
      <w:r w:rsidR="00274157">
        <w:rPr>
          <w:b/>
          <w:szCs w:val="24"/>
          <w:u w:val="single"/>
          <w:vertAlign w:val="superscript"/>
        </w:rPr>
        <w:t>3</w:t>
      </w:r>
      <w:r w:rsidR="000B4B6F" w:rsidRPr="000B4B6F">
        <w:rPr>
          <w:b/>
          <w:szCs w:val="24"/>
          <w:u w:val="single"/>
          <w:vertAlign w:val="superscript"/>
        </w:rPr>
        <w:t>0</w:t>
      </w:r>
      <w:r w:rsidR="000B4B6F" w:rsidRPr="000B4B6F">
        <w:rPr>
          <w:color w:val="0000FF"/>
          <w:szCs w:val="24"/>
        </w:rPr>
        <w:t xml:space="preserve"> </w:t>
      </w:r>
      <w:r w:rsidR="00F677CE" w:rsidRPr="00422CD0">
        <w:rPr>
          <w:bCs/>
          <w:szCs w:val="24"/>
        </w:rPr>
        <w:t>z wykorzystaniem środków porozumiewania się na odległość (zdalny tryb obradowania)</w:t>
      </w:r>
    </w:p>
    <w:p w14:paraId="4DA85665" w14:textId="77777777" w:rsidR="00274157" w:rsidRDefault="00274157" w:rsidP="00274157">
      <w:pPr>
        <w:pStyle w:val="Tekstpodstawowy"/>
        <w:spacing w:before="100" w:after="100"/>
        <w:jc w:val="both"/>
        <w:rPr>
          <w:sz w:val="22"/>
          <w:szCs w:val="22"/>
          <w:u w:val="single"/>
        </w:rPr>
      </w:pPr>
    </w:p>
    <w:p w14:paraId="08DA8319" w14:textId="50905F64" w:rsidR="000B4B6F" w:rsidRPr="00872DC7" w:rsidRDefault="000B4B6F" w:rsidP="00274157">
      <w:pPr>
        <w:pStyle w:val="Tekstpodstawowy"/>
        <w:spacing w:before="100" w:after="100"/>
        <w:jc w:val="both"/>
        <w:rPr>
          <w:sz w:val="22"/>
          <w:szCs w:val="22"/>
          <w:u w:val="single"/>
        </w:rPr>
      </w:pPr>
      <w:r w:rsidRPr="00872DC7">
        <w:rPr>
          <w:sz w:val="22"/>
          <w:szCs w:val="22"/>
          <w:u w:val="single"/>
        </w:rPr>
        <w:t>Tematem posiedzenia Komisji będzie:</w:t>
      </w:r>
    </w:p>
    <w:p w14:paraId="6CBC6E48" w14:textId="77777777" w:rsidR="00F677CE" w:rsidRPr="00274157" w:rsidRDefault="00F677CE" w:rsidP="00F677C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157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3DFBE7D" w14:textId="77777777" w:rsidR="00F677CE" w:rsidRPr="00274157" w:rsidRDefault="00F677CE" w:rsidP="00F677CE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4157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099B7E7B" w14:textId="4D3BE0F7" w:rsidR="00F677CE" w:rsidRPr="00274157" w:rsidRDefault="00F677CE" w:rsidP="00F677CE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274157">
        <w:rPr>
          <w:szCs w:val="24"/>
        </w:rPr>
        <w:t>Zaopiniowanie projektu uchwały w sprawie zmiany Uchwały Budżetowej Powiatu Sochaczewskiego na rok 2020.</w:t>
      </w:r>
    </w:p>
    <w:p w14:paraId="0D324032" w14:textId="4F4C3EB5" w:rsidR="00274157" w:rsidRPr="00274157" w:rsidRDefault="00274157" w:rsidP="002741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74157">
        <w:rPr>
          <w:rFonts w:ascii="Times New Roman" w:hAnsi="Times New Roman" w:cs="Times New Roman"/>
          <w:szCs w:val="24"/>
        </w:rPr>
        <w:t>Zaopiniowanie projektu uchwały w sprawie</w:t>
      </w:r>
      <w:r w:rsidRPr="00274157">
        <w:rPr>
          <w:szCs w:val="24"/>
        </w:rPr>
        <w:t xml:space="preserve"> </w:t>
      </w:r>
      <w:r w:rsidRPr="00274157">
        <w:rPr>
          <w:rFonts w:ascii="Times New Roman" w:hAnsi="Times New Roman"/>
          <w:sz w:val="24"/>
          <w:szCs w:val="24"/>
        </w:rPr>
        <w:t>wyboru biegłego rewidenta dla przeprowadzenia badania sprawozdania finansowego ZOZ Szpitala Powiatowego w Sochaczewie za rok obrotowy 2020 i rok obrotowy 2021.</w:t>
      </w:r>
    </w:p>
    <w:p w14:paraId="6DC0DC1B" w14:textId="77777777" w:rsidR="00F677CE" w:rsidRPr="00274157" w:rsidRDefault="00F677CE" w:rsidP="00F677CE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szCs w:val="24"/>
        </w:rPr>
      </w:pPr>
      <w:r w:rsidRPr="00274157">
        <w:rPr>
          <w:szCs w:val="24"/>
        </w:rPr>
        <w:t>Sprawy różne.</w:t>
      </w: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C172A"/>
    <w:rsid w:val="00220D6F"/>
    <w:rsid w:val="00274157"/>
    <w:rsid w:val="00284646"/>
    <w:rsid w:val="0032092E"/>
    <w:rsid w:val="00373926"/>
    <w:rsid w:val="003C1140"/>
    <w:rsid w:val="00421A2A"/>
    <w:rsid w:val="004D7A44"/>
    <w:rsid w:val="005A0496"/>
    <w:rsid w:val="005C508A"/>
    <w:rsid w:val="006271E5"/>
    <w:rsid w:val="006A4CE4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4</cp:revision>
  <dcterms:created xsi:type="dcterms:W3CDTF">2020-11-19T13:11:00Z</dcterms:created>
  <dcterms:modified xsi:type="dcterms:W3CDTF">2020-11-20T14:13:00Z</dcterms:modified>
</cp:coreProperties>
</file>