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E92C" w14:textId="039F2E3A" w:rsidR="004803C8" w:rsidRDefault="0032092E" w:rsidP="004803C8">
      <w:pPr>
        <w:pStyle w:val="Tekstpodstawowy"/>
        <w:spacing w:before="100" w:after="100"/>
        <w:jc w:val="both"/>
        <w:rPr>
          <w:b/>
          <w:bCs/>
          <w:szCs w:val="24"/>
        </w:rPr>
      </w:pPr>
      <w:r w:rsidRPr="0032092E">
        <w:rPr>
          <w:snapToGrid w:val="0"/>
        </w:rPr>
        <w:br/>
      </w:r>
      <w:r w:rsidRPr="0032092E">
        <w:rPr>
          <w:snapToGrid w:val="0"/>
        </w:rPr>
        <w:tab/>
      </w:r>
      <w:r w:rsidR="00BD5DFB">
        <w:t xml:space="preserve">Przewodniczący Komisji Budżetowej informuje o posiedzeniu Komisji, które odbędzie się w dniu </w:t>
      </w:r>
      <w:r w:rsidR="00671881">
        <w:rPr>
          <w:b/>
        </w:rPr>
        <w:t>27</w:t>
      </w:r>
      <w:r w:rsidR="001B1527">
        <w:rPr>
          <w:b/>
        </w:rPr>
        <w:t xml:space="preserve"> grudnia</w:t>
      </w:r>
      <w:r w:rsidR="000654FC">
        <w:rPr>
          <w:b/>
        </w:rPr>
        <w:t xml:space="preserve"> 2</w:t>
      </w:r>
      <w:r w:rsidR="004D7A44">
        <w:rPr>
          <w:b/>
        </w:rPr>
        <w:t>02</w:t>
      </w:r>
      <w:r w:rsidR="00486180">
        <w:rPr>
          <w:b/>
        </w:rPr>
        <w:t>1</w:t>
      </w:r>
      <w:r w:rsidR="00BD5DFB">
        <w:rPr>
          <w:b/>
        </w:rPr>
        <w:t xml:space="preserve"> roku o godz. </w:t>
      </w:r>
      <w:r w:rsidR="004D7A44">
        <w:rPr>
          <w:b/>
        </w:rPr>
        <w:t>1</w:t>
      </w:r>
      <w:r w:rsidR="000654FC">
        <w:rPr>
          <w:b/>
        </w:rPr>
        <w:t>4</w:t>
      </w:r>
      <w:r w:rsidR="001B1527">
        <w:rPr>
          <w:b/>
          <w:u w:val="single"/>
          <w:vertAlign w:val="superscript"/>
        </w:rPr>
        <w:t>0</w:t>
      </w:r>
      <w:r w:rsidR="000654FC">
        <w:rPr>
          <w:b/>
          <w:u w:val="single"/>
          <w:vertAlign w:val="superscript"/>
        </w:rPr>
        <w:t>0</w:t>
      </w:r>
      <w:r w:rsidR="00BD5DFB">
        <w:rPr>
          <w:color w:val="0000FF"/>
        </w:rPr>
        <w:t xml:space="preserve"> </w:t>
      </w:r>
      <w:r w:rsidR="004803C8" w:rsidRPr="004803C8">
        <w:rPr>
          <w:szCs w:val="24"/>
        </w:rPr>
        <w:t>z wykorzystaniem środków porozumiewania się na odległość (zdalny tryb obradowania).</w:t>
      </w:r>
      <w:r w:rsidR="004803C8" w:rsidRPr="00483C9A">
        <w:rPr>
          <w:b/>
          <w:bCs/>
          <w:szCs w:val="24"/>
        </w:rPr>
        <w:t xml:space="preserve"> </w:t>
      </w:r>
    </w:p>
    <w:p w14:paraId="7E1D53BB" w14:textId="28E7EE6F" w:rsidR="00E53645" w:rsidRPr="00E53645" w:rsidRDefault="00E53645" w:rsidP="004803C8">
      <w:pPr>
        <w:pStyle w:val="Tekstpodstawowy"/>
        <w:spacing w:before="100" w:after="100"/>
        <w:jc w:val="both"/>
        <w:rPr>
          <w:u w:val="single"/>
        </w:rPr>
      </w:pPr>
      <w:r w:rsidRPr="00E53645">
        <w:rPr>
          <w:u w:val="single"/>
        </w:rPr>
        <w:t>Tematem posiedzenia Komisji będzie:</w:t>
      </w:r>
    </w:p>
    <w:p w14:paraId="6E0561DA" w14:textId="77777777" w:rsidR="00671881" w:rsidRPr="00671881" w:rsidRDefault="00671881" w:rsidP="00671881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1881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5F87D118" w14:textId="77777777" w:rsidR="00671881" w:rsidRPr="00671881" w:rsidRDefault="00671881" w:rsidP="00671881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71881">
        <w:rPr>
          <w:rFonts w:ascii="Times New Roman" w:hAnsi="Times New Roman" w:cs="Times New Roman"/>
          <w:sz w:val="24"/>
          <w:szCs w:val="24"/>
        </w:rPr>
        <w:t>Zaopiniowanie projektu uchwały w sprawie</w:t>
      </w:r>
      <w:r w:rsidRPr="00671881">
        <w:rPr>
          <w:rFonts w:ascii="Times New Roman" w:hAnsi="Times New Roman" w:cs="Times New Roman"/>
        </w:rPr>
        <w:t xml:space="preserve"> </w:t>
      </w:r>
      <w:r w:rsidRPr="00671881">
        <w:rPr>
          <w:rFonts w:ascii="Times New Roman" w:hAnsi="Times New Roman" w:cs="Times New Roman"/>
          <w:sz w:val="24"/>
          <w:szCs w:val="24"/>
        </w:rPr>
        <w:t>ustalenia wysokości opłat i kosztów związanych z usunięciem i przechowywaniem pojazdów.</w:t>
      </w:r>
    </w:p>
    <w:p w14:paraId="786D6AF2" w14:textId="77777777" w:rsidR="00671881" w:rsidRPr="00671881" w:rsidRDefault="00671881" w:rsidP="00671881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71881">
        <w:rPr>
          <w:rFonts w:ascii="Times New Roman" w:hAnsi="Times New Roman" w:cs="Times New Roman"/>
          <w:sz w:val="24"/>
          <w:szCs w:val="24"/>
        </w:rPr>
        <w:t xml:space="preserve">Zaopiniowanie projektu uchwały w sprawie </w:t>
      </w:r>
      <w:r w:rsidRPr="00671881">
        <w:rPr>
          <w:rFonts w:ascii="Times New Roman" w:hAnsi="Times New Roman" w:cs="Times New Roman"/>
          <w:color w:val="000000"/>
          <w:sz w:val="24"/>
          <w:szCs w:val="24"/>
        </w:rPr>
        <w:t>wyrażenia zgody na sprzedaż nieruchomości stanowiącej własność Powiatu Sochaczewskiego, której wartość przekracza kwotę 2.500.000,00 złotych.</w:t>
      </w:r>
    </w:p>
    <w:p w14:paraId="18ACAEF7" w14:textId="77777777" w:rsidR="00671881" w:rsidRPr="00671881" w:rsidRDefault="00671881" w:rsidP="00671881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71881">
        <w:rPr>
          <w:rFonts w:ascii="Times New Roman" w:hAnsi="Times New Roman" w:cs="Times New Roman"/>
          <w:sz w:val="24"/>
          <w:szCs w:val="24"/>
        </w:rPr>
        <w:t>Zaopiniowanie projektu uchwały w sprawie</w:t>
      </w:r>
      <w:r w:rsidRPr="00671881">
        <w:rPr>
          <w:rFonts w:ascii="Times New Roman" w:hAnsi="Times New Roman" w:cs="Times New Roman"/>
          <w:color w:val="000000"/>
        </w:rPr>
        <w:t xml:space="preserve"> </w:t>
      </w:r>
      <w:r w:rsidRPr="00671881">
        <w:rPr>
          <w:rFonts w:ascii="Times New Roman" w:hAnsi="Times New Roman" w:cs="Times New Roman"/>
          <w:color w:val="000000"/>
          <w:sz w:val="24"/>
          <w:szCs w:val="24"/>
        </w:rPr>
        <w:t>wyrażenia zgody na obniżenie wysokości bonifikaty od ceny sprzedaży zabudowanej nieruchomości wpisanej do rejestru zabytków.</w:t>
      </w:r>
    </w:p>
    <w:p w14:paraId="33C106AF" w14:textId="77777777" w:rsidR="00671881" w:rsidRPr="00671881" w:rsidRDefault="00671881" w:rsidP="00671881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1881">
        <w:rPr>
          <w:rFonts w:ascii="Times New Roman" w:hAnsi="Times New Roman" w:cs="Times New Roman"/>
          <w:sz w:val="24"/>
          <w:szCs w:val="24"/>
        </w:rPr>
        <w:t>Zaopiniowanie projektu uchwały w sprawie zmiany Uchwały w sprawie Wieloletniej Prognozy Finansowej Powiatu Sochaczewskiego.</w:t>
      </w:r>
    </w:p>
    <w:p w14:paraId="0F2A2FF5" w14:textId="77777777" w:rsidR="00671881" w:rsidRPr="00671881" w:rsidRDefault="00671881" w:rsidP="00671881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71881">
        <w:rPr>
          <w:rFonts w:ascii="Times New Roman" w:hAnsi="Times New Roman" w:cs="Times New Roman"/>
          <w:sz w:val="24"/>
          <w:szCs w:val="24"/>
        </w:rPr>
        <w:t>Zaopiniowanie projektu uchwały w sprawie zmiany Uchwały Budżetowej Powiatu Sochaczewskiego na rok 2021.</w:t>
      </w:r>
    </w:p>
    <w:p w14:paraId="607E8F50" w14:textId="77777777" w:rsidR="00671881" w:rsidRPr="00671881" w:rsidRDefault="00671881" w:rsidP="00671881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71881">
        <w:rPr>
          <w:rFonts w:ascii="Times New Roman" w:hAnsi="Times New Roman" w:cs="Times New Roman"/>
          <w:sz w:val="24"/>
          <w:szCs w:val="24"/>
        </w:rPr>
        <w:t>Zaopiniowanie projektu uchwały w sprawie ustalenia wydatków, które nie wygasają z upływem roku budżetowego 2021.</w:t>
      </w:r>
    </w:p>
    <w:p w14:paraId="724CCA93" w14:textId="77777777" w:rsidR="00671881" w:rsidRPr="00671881" w:rsidRDefault="00671881" w:rsidP="00671881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71881">
        <w:rPr>
          <w:rFonts w:ascii="Times New Roman" w:hAnsi="Times New Roman" w:cs="Times New Roman"/>
          <w:sz w:val="24"/>
        </w:rPr>
        <w:t>Sprawy różne.</w:t>
      </w:r>
    </w:p>
    <w:p w14:paraId="39DB8257" w14:textId="77777777" w:rsidR="00E53645" w:rsidRPr="000654FC" w:rsidRDefault="00E53645" w:rsidP="00E53645">
      <w:pPr>
        <w:widowControl w:val="0"/>
        <w:snapToGrid w:val="0"/>
        <w:ind w:left="340" w:hanging="340"/>
        <w:jc w:val="both"/>
        <w:rPr>
          <w:rFonts w:ascii="Times New Roman" w:hAnsi="Times New Roman" w:cs="Times New Roman"/>
          <w:sz w:val="24"/>
        </w:rPr>
      </w:pPr>
    </w:p>
    <w:p w14:paraId="5D1AD874" w14:textId="77777777" w:rsidR="003C1140" w:rsidRPr="00972395" w:rsidRDefault="003C1140" w:rsidP="00782F41">
      <w:pPr>
        <w:spacing w:afterLines="80" w:after="192"/>
        <w:rPr>
          <w:rFonts w:ascii="Times New Roman" w:hAnsi="Times New Roman" w:cs="Times New Roman"/>
          <w:sz w:val="24"/>
          <w:szCs w:val="24"/>
        </w:rPr>
      </w:pPr>
    </w:p>
    <w:sectPr w:rsidR="003C1140" w:rsidRPr="00972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04542B"/>
    <w:rsid w:val="000521FB"/>
    <w:rsid w:val="000654FC"/>
    <w:rsid w:val="00153885"/>
    <w:rsid w:val="001B1527"/>
    <w:rsid w:val="001C172A"/>
    <w:rsid w:val="00220D6F"/>
    <w:rsid w:val="0032092E"/>
    <w:rsid w:val="003C1140"/>
    <w:rsid w:val="004803C8"/>
    <w:rsid w:val="00486180"/>
    <w:rsid w:val="004D7A44"/>
    <w:rsid w:val="004F63EF"/>
    <w:rsid w:val="005A0496"/>
    <w:rsid w:val="006271E5"/>
    <w:rsid w:val="00671881"/>
    <w:rsid w:val="006A4CE4"/>
    <w:rsid w:val="006D7259"/>
    <w:rsid w:val="00782F41"/>
    <w:rsid w:val="0089784C"/>
    <w:rsid w:val="00944260"/>
    <w:rsid w:val="009471C4"/>
    <w:rsid w:val="00972395"/>
    <w:rsid w:val="00B61A7A"/>
    <w:rsid w:val="00BD5DFB"/>
    <w:rsid w:val="00BE5DE5"/>
    <w:rsid w:val="00C20DAD"/>
    <w:rsid w:val="00C431F0"/>
    <w:rsid w:val="00D55560"/>
    <w:rsid w:val="00E53645"/>
    <w:rsid w:val="00E64F62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8255"/>
  <w15:docId w15:val="{0A014F3E-0850-4442-BAC5-C65FA653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82F41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2F4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Szymańska</dc:creator>
  <cp:lastModifiedBy>Anna Szymańska</cp:lastModifiedBy>
  <cp:revision>2</cp:revision>
  <dcterms:created xsi:type="dcterms:W3CDTF">2021-12-21T14:45:00Z</dcterms:created>
  <dcterms:modified xsi:type="dcterms:W3CDTF">2021-12-21T14:45:00Z</dcterms:modified>
</cp:coreProperties>
</file>