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E2A9CF" w14:textId="77777777" w:rsidR="0071098A" w:rsidRDefault="0071098A" w:rsidP="0071098A">
      <w:pPr>
        <w:pStyle w:val="Tekstpodstawowy"/>
        <w:spacing w:before="100" w:after="100"/>
        <w:ind w:firstLine="708"/>
        <w:jc w:val="both"/>
        <w:rPr>
          <w:b/>
        </w:rPr>
      </w:pPr>
      <w:r>
        <w:t xml:space="preserve">Przewodniczący Komisji Rozwoju Gospodarczego, Rolnictwa i Ochrony Środowiska informuje o posiedzeniu Komisji, które odbędzie się w dniu </w:t>
      </w:r>
      <w:r>
        <w:rPr>
          <w:b/>
          <w:bCs/>
        </w:rPr>
        <w:t>4 grudnia 2020</w:t>
      </w:r>
      <w:r>
        <w:rPr>
          <w:b/>
        </w:rPr>
        <w:t xml:space="preserve"> roku o godz. 13</w:t>
      </w:r>
      <w:r>
        <w:rPr>
          <w:b/>
          <w:u w:val="single"/>
          <w:vertAlign w:val="superscript"/>
        </w:rPr>
        <w:t>00</w:t>
      </w:r>
      <w:r>
        <w:rPr>
          <w:color w:val="0000FF"/>
        </w:rPr>
        <w:t xml:space="preserve"> </w:t>
      </w:r>
      <w:r>
        <w:t>w Biurze Rady Starostwa Powiatowego w Sochaczewie ul. Piłsudskiego 65.</w:t>
      </w:r>
    </w:p>
    <w:p w14:paraId="699941B7" w14:textId="77777777" w:rsidR="0071098A" w:rsidRDefault="0071098A" w:rsidP="0071098A">
      <w:pPr>
        <w:pStyle w:val="Tekstpodstawowy"/>
        <w:spacing w:before="100" w:after="100"/>
        <w:rPr>
          <w:u w:val="single"/>
        </w:rPr>
      </w:pPr>
      <w:r>
        <w:rPr>
          <w:u w:val="single"/>
        </w:rPr>
        <w:t>Tematem posiedzenia Komisji będzie:</w:t>
      </w:r>
    </w:p>
    <w:p w14:paraId="377AE951" w14:textId="77777777" w:rsidR="0071098A" w:rsidRPr="0071098A" w:rsidRDefault="0071098A" w:rsidP="0071098A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098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0155881E" w14:textId="77777777" w:rsidR="0071098A" w:rsidRPr="0071098A" w:rsidRDefault="0071098A" w:rsidP="0071098A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71098A">
        <w:rPr>
          <w:rFonts w:ascii="Times New Roman" w:hAnsi="Times New Roman" w:cs="Times New Roman"/>
          <w:sz w:val="24"/>
        </w:rPr>
        <w:t>Rozpatrzenie wniosków Komisji Rady odnośnie projektu</w:t>
      </w:r>
      <w:r w:rsidRPr="0071098A">
        <w:rPr>
          <w:rFonts w:ascii="Times New Roman" w:hAnsi="Times New Roman" w:cs="Times New Roman"/>
          <w:sz w:val="24"/>
          <w:szCs w:val="24"/>
        </w:rPr>
        <w:t xml:space="preserve"> Wieloletniej Prognozy Finansowej i</w:t>
      </w:r>
      <w:r w:rsidRPr="0071098A">
        <w:rPr>
          <w:rFonts w:ascii="Times New Roman" w:hAnsi="Times New Roman" w:cs="Times New Roman"/>
          <w:sz w:val="24"/>
        </w:rPr>
        <w:t> budżetu Powiatu Sochaczewskiego na 2021 rok.</w:t>
      </w:r>
    </w:p>
    <w:p w14:paraId="4953A982" w14:textId="77777777" w:rsidR="0071098A" w:rsidRPr="0071098A" w:rsidRDefault="0071098A" w:rsidP="0071098A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1098A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299ACC6D" w14:textId="77777777" w:rsidR="0071098A" w:rsidRPr="0071098A" w:rsidRDefault="0071098A" w:rsidP="0071098A">
      <w:pPr>
        <w:widowControl w:val="0"/>
        <w:numPr>
          <w:ilvl w:val="0"/>
          <w:numId w:val="1"/>
        </w:numPr>
        <w:snapToGri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71098A">
        <w:rPr>
          <w:rFonts w:ascii="Times New Roman" w:hAnsi="Times New Roman" w:cs="Times New Roman"/>
          <w:sz w:val="24"/>
        </w:rPr>
        <w:t>Sprawy różne.</w:t>
      </w:r>
    </w:p>
    <w:p w14:paraId="32A13BA1" w14:textId="77777777" w:rsidR="0071098A" w:rsidRDefault="0071098A" w:rsidP="0071098A">
      <w:pPr>
        <w:pStyle w:val="Tekstpodstawowy"/>
        <w:widowControl/>
        <w:spacing w:before="0" w:after="0"/>
        <w:jc w:val="both"/>
        <w:rPr>
          <w:szCs w:val="24"/>
        </w:rPr>
      </w:pPr>
    </w:p>
    <w:p w14:paraId="2296ED85" w14:textId="77777777" w:rsidR="003C1140" w:rsidRDefault="003C1140"/>
    <w:sectPr w:rsidR="003C1140" w:rsidSect="0085283F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B224D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C172A"/>
    <w:rsid w:val="002E0ECE"/>
    <w:rsid w:val="0032092E"/>
    <w:rsid w:val="003C1140"/>
    <w:rsid w:val="00475C51"/>
    <w:rsid w:val="006271E5"/>
    <w:rsid w:val="00652A9B"/>
    <w:rsid w:val="00685E55"/>
    <w:rsid w:val="0071098A"/>
    <w:rsid w:val="0079732F"/>
    <w:rsid w:val="0085283F"/>
    <w:rsid w:val="00875112"/>
    <w:rsid w:val="009245D6"/>
    <w:rsid w:val="00941D67"/>
    <w:rsid w:val="00B047C3"/>
    <w:rsid w:val="00CB65A7"/>
    <w:rsid w:val="00D03644"/>
    <w:rsid w:val="00D817AF"/>
    <w:rsid w:val="00D92010"/>
    <w:rsid w:val="00EA68EC"/>
    <w:rsid w:val="00F6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37FA4"/>
  <w15:docId w15:val="{B5C54FE0-DBDD-46CC-B1AB-F2FA692D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71098A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1098A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2020-11-25T13:14:00Z</dcterms:created>
  <dcterms:modified xsi:type="dcterms:W3CDTF">2020-11-25T13:14:00Z</dcterms:modified>
</cp:coreProperties>
</file>