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F90DF" w14:textId="7DCB1540" w:rsidR="0032092E" w:rsidRPr="0032092E" w:rsidRDefault="0032092E" w:rsidP="0032092E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07DD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Statutowo-Regulaminowej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D000C5" w:rsidRPr="00D000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28</w:t>
      </w:r>
      <w:r w:rsidR="002F0D18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</w:t>
      </w:r>
      <w:r w:rsidR="001C72A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grudnia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20</w:t>
      </w:r>
      <w:r w:rsidR="00D000C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20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D000C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13</w:t>
      </w:r>
      <w:r w:rsidR="00D000C5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3</w:t>
      </w:r>
      <w:r w:rsidR="00141110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 Biurze Rady Starostwa Powiatowego w Sochaczewie ul. Piłsudskiego 65.</w:t>
      </w:r>
    </w:p>
    <w:p w14:paraId="0BA5A9D6" w14:textId="77777777" w:rsidR="0032092E" w:rsidRPr="0032092E" w:rsidRDefault="0032092E" w:rsidP="0032092E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6D711CBA" w14:textId="77777777" w:rsidR="00CD3B36" w:rsidRDefault="00CD3B36" w:rsidP="00CD3B36">
      <w:pPr>
        <w:pStyle w:val="Tekstpodstawowy"/>
        <w:numPr>
          <w:ilvl w:val="0"/>
          <w:numId w:val="1"/>
        </w:numPr>
        <w:spacing w:before="0" w:after="0"/>
        <w:ind w:left="357" w:hanging="357"/>
        <w:rPr>
          <w:u w:val="single"/>
        </w:rPr>
      </w:pPr>
      <w:r>
        <w:rPr>
          <w:szCs w:val="24"/>
        </w:rPr>
        <w:t>Przyjęcie porządku posiedzenia.</w:t>
      </w:r>
    </w:p>
    <w:p w14:paraId="27680F4C" w14:textId="28B7A2A7" w:rsidR="00CD3B36" w:rsidRDefault="00CD3B36" w:rsidP="00CD3B36">
      <w:pPr>
        <w:pStyle w:val="Tekstpodstawowy"/>
        <w:numPr>
          <w:ilvl w:val="0"/>
          <w:numId w:val="1"/>
        </w:numPr>
        <w:spacing w:before="0" w:after="0"/>
        <w:ind w:left="357" w:hanging="357"/>
        <w:rPr>
          <w:u w:val="single"/>
        </w:rPr>
      </w:pPr>
      <w:r>
        <w:rPr>
          <w:szCs w:val="24"/>
        </w:rPr>
        <w:t>Zaopiniowanie projektu Harmonogramu pracy Rady Powiatu w 202</w:t>
      </w:r>
      <w:r w:rsidR="00D000C5">
        <w:rPr>
          <w:szCs w:val="24"/>
        </w:rPr>
        <w:t>1</w:t>
      </w:r>
      <w:r>
        <w:rPr>
          <w:szCs w:val="24"/>
        </w:rPr>
        <w:t xml:space="preserve"> roku.</w:t>
      </w:r>
    </w:p>
    <w:p w14:paraId="5E1F96AC" w14:textId="7A9E1BF0" w:rsidR="00CD3B36" w:rsidRDefault="00CD3B36" w:rsidP="00CD3B36">
      <w:pPr>
        <w:pStyle w:val="Tekstpodstawowy"/>
        <w:numPr>
          <w:ilvl w:val="0"/>
          <w:numId w:val="1"/>
        </w:numPr>
        <w:spacing w:before="0" w:after="0"/>
        <w:ind w:left="357" w:hanging="357"/>
        <w:rPr>
          <w:u w:val="single"/>
        </w:rPr>
      </w:pPr>
      <w:r>
        <w:rPr>
          <w:szCs w:val="24"/>
        </w:rPr>
        <w:t>Zaopiniowanie projektu rocznego planu kontroli i planu pracy Komisji Rewizyjnej Rady Powiatu w Sochaczewie na 202</w:t>
      </w:r>
      <w:r w:rsidR="00D000C5">
        <w:rPr>
          <w:szCs w:val="24"/>
        </w:rPr>
        <w:t>1</w:t>
      </w:r>
      <w:r>
        <w:rPr>
          <w:szCs w:val="24"/>
        </w:rPr>
        <w:t xml:space="preserve"> rok.</w:t>
      </w:r>
    </w:p>
    <w:p w14:paraId="7CE429EF" w14:textId="77777777" w:rsidR="00CD3B36" w:rsidRDefault="00CD3B36" w:rsidP="00CD3B36">
      <w:pPr>
        <w:pStyle w:val="Tekstpodstawowy"/>
        <w:numPr>
          <w:ilvl w:val="0"/>
          <w:numId w:val="1"/>
        </w:numPr>
        <w:spacing w:before="0" w:after="0"/>
        <w:ind w:left="357" w:hanging="357"/>
        <w:rPr>
          <w:u w:val="single"/>
        </w:rPr>
      </w:pPr>
      <w:r>
        <w:rPr>
          <w:szCs w:val="24"/>
        </w:rPr>
        <w:t>Sprawy różne.</w:t>
      </w:r>
    </w:p>
    <w:p w14:paraId="5829B3C7" w14:textId="77777777" w:rsidR="001C72AD" w:rsidRPr="001C72AD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52E2C02B" w14:textId="77777777" w:rsidR="003C1140" w:rsidRPr="002F0D18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3C1140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F0D18"/>
    <w:rsid w:val="0032092E"/>
    <w:rsid w:val="003C1140"/>
    <w:rsid w:val="005509DA"/>
    <w:rsid w:val="006271E5"/>
    <w:rsid w:val="009A79BD"/>
    <w:rsid w:val="00A56AF8"/>
    <w:rsid w:val="00CC1590"/>
    <w:rsid w:val="00CD3B36"/>
    <w:rsid w:val="00D000C5"/>
    <w:rsid w:val="00D07DD3"/>
    <w:rsid w:val="00ED7EBA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458C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2</cp:revision>
  <dcterms:created xsi:type="dcterms:W3CDTF">2020-12-18T09:23:00Z</dcterms:created>
  <dcterms:modified xsi:type="dcterms:W3CDTF">2020-12-18T09:23:00Z</dcterms:modified>
</cp:coreProperties>
</file>